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22" w:type="pct"/>
        <w:jc w:val="center"/>
        <w:tblLayout w:type="fixed"/>
        <w:tblCellMar>
          <w:top w:w="15" w:type="dxa"/>
          <w:left w:w="15" w:type="dxa"/>
          <w:bottom w:w="15" w:type="dxa"/>
          <w:right w:w="15" w:type="dxa"/>
        </w:tblCellMar>
        <w:tblLook w:val="04A0" w:firstRow="1" w:lastRow="0" w:firstColumn="1" w:lastColumn="0" w:noHBand="0" w:noVBand="1"/>
      </w:tblPr>
      <w:tblGrid>
        <w:gridCol w:w="4109"/>
        <w:gridCol w:w="1697"/>
        <w:gridCol w:w="993"/>
        <w:gridCol w:w="5105"/>
        <w:gridCol w:w="3595"/>
        <w:gridCol w:w="9"/>
      </w:tblGrid>
      <w:tr w:rsidR="008C2A2F" w:rsidRPr="000D0FC7" w14:paraId="243342FB" w14:textId="77777777" w:rsidTr="00700E04">
        <w:trPr>
          <w:jc w:val="center"/>
        </w:trPr>
        <w:tc>
          <w:tcPr>
            <w:tcW w:w="5000" w:type="pct"/>
            <w:gridSpan w:val="6"/>
            <w:tcBorders>
              <w:top w:val="nil"/>
              <w:left w:val="nil"/>
              <w:bottom w:val="nil"/>
              <w:right w:val="nil"/>
            </w:tcBorders>
            <w:tcMar>
              <w:top w:w="15" w:type="dxa"/>
              <w:left w:w="45" w:type="dxa"/>
              <w:bottom w:w="15" w:type="dxa"/>
              <w:right w:w="45" w:type="dxa"/>
            </w:tcMar>
            <w:hideMark/>
          </w:tcPr>
          <w:p w14:paraId="6E458F1A" w14:textId="77777777" w:rsidR="002F6FA2" w:rsidRPr="006F1FB9" w:rsidRDefault="002F6FA2" w:rsidP="00851898">
            <w:pPr>
              <w:spacing w:after="0" w:line="240" w:lineRule="auto"/>
              <w:jc w:val="center"/>
              <w:rPr>
                <w:rFonts w:ascii="Times New Roman" w:eastAsia="Times New Roman" w:hAnsi="Times New Roman" w:cs="Times New Roman"/>
                <w:b/>
                <w:bCs/>
                <w:lang w:val="ro-MD" w:eastAsia="ru-RU"/>
              </w:rPr>
            </w:pPr>
            <w:bookmarkStart w:id="0" w:name="_GoBack"/>
            <w:bookmarkEnd w:id="0"/>
            <w:r w:rsidRPr="006F1FB9">
              <w:rPr>
                <w:rFonts w:ascii="Times New Roman" w:eastAsia="Times New Roman" w:hAnsi="Times New Roman" w:cs="Times New Roman"/>
                <w:b/>
                <w:bCs/>
                <w:lang w:val="ro-MD" w:eastAsia="ru-RU"/>
              </w:rPr>
              <w:t xml:space="preserve">SINTEZA </w:t>
            </w:r>
          </w:p>
          <w:p w14:paraId="0E9776BF" w14:textId="120D8308" w:rsidR="00F20A78"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obiec</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 xml:space="preserve">iilor </w:t>
            </w:r>
            <w:r w:rsidR="00EC059A" w:rsidRPr="006F1FB9">
              <w:rPr>
                <w:rFonts w:ascii="Times New Roman" w:eastAsia="Times New Roman" w:hAnsi="Times New Roman" w:cs="Times New Roman"/>
                <w:b/>
                <w:bCs/>
                <w:lang w:val="ro-MD" w:eastAsia="ru-RU"/>
              </w:rPr>
              <w:t>ș</w:t>
            </w:r>
            <w:r w:rsidRPr="006F1FB9">
              <w:rPr>
                <w:rFonts w:ascii="Times New Roman" w:eastAsia="Times New Roman" w:hAnsi="Times New Roman" w:cs="Times New Roman"/>
                <w:b/>
                <w:bCs/>
                <w:lang w:val="ro-MD" w:eastAsia="ru-RU"/>
              </w:rPr>
              <w:t>i propunerilor/recomandărilor</w:t>
            </w:r>
            <w:r w:rsidR="004567EB" w:rsidRPr="006F1FB9">
              <w:rPr>
                <w:rFonts w:ascii="Times New Roman" w:eastAsia="Times New Roman" w:hAnsi="Times New Roman" w:cs="Times New Roman"/>
                <w:b/>
                <w:bCs/>
                <w:lang w:val="ro-MD" w:eastAsia="ru-RU"/>
              </w:rPr>
              <w:t xml:space="preserve"> </w:t>
            </w:r>
            <w:r w:rsidRPr="006F1FB9">
              <w:rPr>
                <w:rFonts w:ascii="Times New Roman" w:eastAsia="Times New Roman" w:hAnsi="Times New Roman" w:cs="Times New Roman"/>
                <w:b/>
                <w:bCs/>
                <w:lang w:val="ro-MD" w:eastAsia="ru-RU"/>
              </w:rPr>
              <w:t xml:space="preserve">la proiectul </w:t>
            </w:r>
            <w:r w:rsidR="008E6606" w:rsidRPr="006F1FB9">
              <w:rPr>
                <w:rFonts w:ascii="Times New Roman" w:eastAsia="Times New Roman" w:hAnsi="Times New Roman" w:cs="Times New Roman"/>
                <w:b/>
                <w:bCs/>
                <w:lang w:val="ro-MD" w:eastAsia="ru-RU"/>
              </w:rPr>
              <w:t>de hotărâre</w:t>
            </w:r>
          </w:p>
          <w:p w14:paraId="4A929FBA" w14:textId="06B5281C" w:rsidR="00344E7F" w:rsidRPr="006F1FB9" w:rsidRDefault="009A4867" w:rsidP="00344E7F">
            <w:pPr>
              <w:spacing w:after="0" w:line="240" w:lineRule="auto"/>
              <w:jc w:val="center"/>
              <w:rPr>
                <w:rFonts w:ascii="Times New Roman" w:eastAsia="Times New Roman" w:hAnsi="Times New Roman" w:cs="Times New Roman"/>
                <w:b/>
                <w:bCs/>
                <w:u w:val="single"/>
                <w:lang w:val="ro-MD" w:eastAsia="ru-RU"/>
              </w:rPr>
            </w:pPr>
            <w:r>
              <w:rPr>
                <w:rFonts w:ascii="Times New Roman" w:eastAsia="Times New Roman" w:hAnsi="Times New Roman" w:cs="Times New Roman"/>
                <w:b/>
                <w:bCs/>
                <w:u w:val="single"/>
                <w:lang w:val="ro-MD" w:eastAsia="ru-RU"/>
              </w:rPr>
              <w:t>privind</w:t>
            </w:r>
            <w:r w:rsidR="00344E7F" w:rsidRPr="006F1FB9">
              <w:rPr>
                <w:rFonts w:ascii="Times New Roman" w:eastAsia="Times New Roman" w:hAnsi="Times New Roman" w:cs="Times New Roman"/>
                <w:b/>
                <w:bCs/>
                <w:u w:val="single"/>
                <w:lang w:val="ro-MD" w:eastAsia="ru-RU"/>
              </w:rPr>
              <w:t xml:space="preserve"> modificarea </w:t>
            </w:r>
            <w:r w:rsidRPr="009A4867">
              <w:rPr>
                <w:rFonts w:ascii="Times New Roman" w:eastAsia="Times New Roman" w:hAnsi="Times New Roman" w:cs="Times New Roman"/>
                <w:b/>
                <w:bCs/>
                <w:u w:val="single"/>
                <w:lang w:val="ro-RO" w:eastAsia="ru-RU"/>
              </w:rPr>
              <w:t>Metodologiei de calculare, aprobare și aplicare a tarifelor reglementate pentru serviciul de transport al energiei electrice, aprobată prin Hotărârea Consiliului de administrație al Agenției Naționale pentru Reglementare în Energetică nr. 626/2023</w:t>
            </w:r>
          </w:p>
          <w:p w14:paraId="00CBC438" w14:textId="20C9410A" w:rsidR="002F6FA2" w:rsidRPr="006F1FB9" w:rsidRDefault="002F6FA2" w:rsidP="00344E7F">
            <w:pPr>
              <w:spacing w:after="0" w:line="240" w:lineRule="auto"/>
              <w:jc w:val="center"/>
              <w:rPr>
                <w:rFonts w:ascii="Times New Roman" w:eastAsia="Times New Roman" w:hAnsi="Times New Roman" w:cs="Times New Roman"/>
                <w:lang w:val="ro-MD" w:eastAsia="ru-RU"/>
              </w:rPr>
            </w:pPr>
          </w:p>
        </w:tc>
      </w:tr>
      <w:tr w:rsidR="008C2A2F" w:rsidRPr="006F1FB9" w14:paraId="7AA07C7E" w14:textId="77777777" w:rsidTr="00D81A5C">
        <w:trPr>
          <w:gridAfter w:val="1"/>
          <w:wAfter w:w="3" w:type="pct"/>
          <w:jc w:val="center"/>
        </w:trPr>
        <w:tc>
          <w:tcPr>
            <w:tcW w:w="13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9D5839" w14:textId="2E066C65"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Con</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 xml:space="preserve">inutul articolelor/ punctelor din proiectul prezentat spre avizare </w:t>
            </w:r>
            <w:r w:rsidR="00EC059A" w:rsidRPr="006F1FB9">
              <w:rPr>
                <w:rFonts w:ascii="Times New Roman" w:eastAsia="Times New Roman" w:hAnsi="Times New Roman" w:cs="Times New Roman"/>
                <w:b/>
                <w:bCs/>
                <w:lang w:val="ro-MD" w:eastAsia="ru-RU"/>
              </w:rPr>
              <w:t>ș</w:t>
            </w:r>
            <w:r w:rsidRPr="006F1FB9">
              <w:rPr>
                <w:rFonts w:ascii="Times New Roman" w:eastAsia="Times New Roman" w:hAnsi="Times New Roman" w:cs="Times New Roman"/>
                <w:b/>
                <w:bCs/>
                <w:lang w:val="ro-MD" w:eastAsia="ru-RU"/>
              </w:rPr>
              <w:t>i coordonare</w:t>
            </w:r>
          </w:p>
        </w:tc>
        <w:tc>
          <w:tcPr>
            <w:tcW w:w="5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84E5B28" w14:textId="77777777"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Participantul la avizare (expertizare)/ consultare publică</w:t>
            </w:r>
          </w:p>
        </w:tc>
        <w:tc>
          <w:tcPr>
            <w:tcW w:w="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0C0AF5" w14:textId="10A88903"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Nr. obiec</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iei/ propunerii/ recomandării</w:t>
            </w:r>
          </w:p>
        </w:tc>
        <w:tc>
          <w:tcPr>
            <w:tcW w:w="16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0D5BE7" w14:textId="08ED596B" w:rsidR="002F6FA2"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Con</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inutul obiec</w:t>
            </w:r>
            <w:r w:rsidR="00EC059A" w:rsidRPr="006F1FB9">
              <w:rPr>
                <w:rFonts w:ascii="Times New Roman" w:eastAsia="Times New Roman" w:hAnsi="Times New Roman" w:cs="Times New Roman"/>
                <w:b/>
                <w:bCs/>
                <w:lang w:val="ro-MD" w:eastAsia="ru-RU"/>
              </w:rPr>
              <w:t>ț</w:t>
            </w:r>
            <w:r w:rsidRPr="006F1FB9">
              <w:rPr>
                <w:rFonts w:ascii="Times New Roman" w:eastAsia="Times New Roman" w:hAnsi="Times New Roman" w:cs="Times New Roman"/>
                <w:b/>
                <w:bCs/>
                <w:lang w:val="ro-MD" w:eastAsia="ru-RU"/>
              </w:rPr>
              <w:t>iei/ propunerii/ recomandării</w:t>
            </w:r>
          </w:p>
        </w:tc>
        <w:tc>
          <w:tcPr>
            <w:tcW w:w="1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98B9357" w14:textId="7C1F15A7" w:rsidR="00157DDC" w:rsidRPr="006F1FB9" w:rsidRDefault="002F6FA2" w:rsidP="00851898">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Argumentarea autorului proiectului</w:t>
            </w:r>
          </w:p>
          <w:p w14:paraId="4F8EA1BA" w14:textId="77777777" w:rsidR="002F6FA2" w:rsidRPr="006F1FB9" w:rsidRDefault="002F6FA2" w:rsidP="001516B4">
            <w:pPr>
              <w:jc w:val="right"/>
              <w:rPr>
                <w:rFonts w:ascii="Times New Roman" w:eastAsia="Times New Roman" w:hAnsi="Times New Roman" w:cs="Times New Roman"/>
                <w:lang w:val="ro-MD" w:eastAsia="ru-RU"/>
              </w:rPr>
            </w:pPr>
          </w:p>
        </w:tc>
      </w:tr>
      <w:tr w:rsidR="008C2A2F" w:rsidRPr="000D0FC7" w14:paraId="48285F25" w14:textId="77777777" w:rsidTr="00700E0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20173C" w14:textId="5C874E44" w:rsidR="00085A62" w:rsidRPr="006F1FB9" w:rsidRDefault="00416598" w:rsidP="0048543F">
            <w:pPr>
              <w:spacing w:after="0" w:line="240" w:lineRule="auto"/>
              <w:jc w:val="center"/>
              <w:rPr>
                <w:rFonts w:ascii="Times New Roman" w:eastAsia="Times New Roman" w:hAnsi="Times New Roman" w:cs="Times New Roman"/>
                <w:b/>
                <w:bCs/>
                <w:lang w:val="ro-MD" w:eastAsia="ru-RU"/>
              </w:rPr>
            </w:pPr>
            <w:r w:rsidRPr="006F1FB9">
              <w:rPr>
                <w:rFonts w:ascii="Times New Roman" w:eastAsia="Times New Roman" w:hAnsi="Times New Roman" w:cs="Times New Roman"/>
                <w:b/>
                <w:bCs/>
                <w:lang w:val="ro-MD" w:eastAsia="ru-RU"/>
              </w:rPr>
              <w:t>S</w:t>
            </w:r>
            <w:r>
              <w:rPr>
                <w:rFonts w:ascii="Times New Roman" w:eastAsia="Times New Roman" w:hAnsi="Times New Roman" w:cs="Times New Roman"/>
                <w:b/>
                <w:bCs/>
                <w:lang w:val="ro-MD" w:eastAsia="ru-RU"/>
              </w:rPr>
              <w:t xml:space="preserve">.A.  </w:t>
            </w:r>
            <w:r w:rsidR="00085A62" w:rsidRPr="006F1FB9">
              <w:rPr>
                <w:rFonts w:ascii="Times New Roman" w:eastAsia="Times New Roman" w:hAnsi="Times New Roman" w:cs="Times New Roman"/>
                <w:b/>
                <w:bCs/>
                <w:lang w:val="ro-MD" w:eastAsia="ru-RU"/>
              </w:rPr>
              <w:t>„</w:t>
            </w:r>
            <w:r w:rsidR="006F3274">
              <w:rPr>
                <w:rFonts w:ascii="Times New Roman" w:eastAsia="Times New Roman" w:hAnsi="Times New Roman" w:cs="Times New Roman"/>
                <w:b/>
                <w:bCs/>
                <w:lang w:val="ro-MD" w:eastAsia="ru-RU"/>
              </w:rPr>
              <w:t>FEE - Nord</w:t>
            </w:r>
            <w:r w:rsidR="00085A62" w:rsidRPr="006F1FB9">
              <w:rPr>
                <w:rFonts w:ascii="Times New Roman" w:eastAsia="Times New Roman" w:hAnsi="Times New Roman" w:cs="Times New Roman"/>
                <w:b/>
                <w:bCs/>
                <w:lang w:val="ro-MD" w:eastAsia="ru-RU"/>
              </w:rPr>
              <w:t xml:space="preserve">” </w:t>
            </w:r>
            <w:r w:rsidR="00D81A5C">
              <w:rPr>
                <w:rFonts w:ascii="Times New Roman" w:eastAsia="Times New Roman" w:hAnsi="Times New Roman" w:cs="Times New Roman"/>
                <w:b/>
                <w:bCs/>
                <w:lang w:val="ro-MD" w:eastAsia="ru-RU"/>
              </w:rPr>
              <w:t>(a</w:t>
            </w:r>
            <w:r w:rsidR="00085A62" w:rsidRPr="006F1FB9">
              <w:rPr>
                <w:rFonts w:ascii="Times New Roman" w:eastAsia="Times New Roman" w:hAnsi="Times New Roman" w:cs="Times New Roman"/>
                <w:b/>
                <w:bCs/>
                <w:lang w:val="ro-MD" w:eastAsia="ru-RU"/>
              </w:rPr>
              <w:t>viz – nr.</w:t>
            </w:r>
            <w:r w:rsidR="005B2A78" w:rsidRPr="006F1FB9">
              <w:rPr>
                <w:rFonts w:ascii="Times New Roman" w:eastAsia="Times New Roman" w:hAnsi="Times New Roman" w:cs="Times New Roman"/>
                <w:b/>
                <w:bCs/>
                <w:lang w:val="ro-MD" w:eastAsia="ru-RU"/>
              </w:rPr>
              <w:t xml:space="preserve"> </w:t>
            </w:r>
            <w:r w:rsidR="006F3274">
              <w:rPr>
                <w:rFonts w:ascii="Times New Roman" w:eastAsia="Times New Roman" w:hAnsi="Times New Roman" w:cs="Times New Roman"/>
                <w:b/>
                <w:bCs/>
                <w:lang w:val="ro-MD" w:eastAsia="ru-RU"/>
              </w:rPr>
              <w:t>02 - 175</w:t>
            </w:r>
            <w:r w:rsidR="00085A62" w:rsidRPr="006F1FB9">
              <w:rPr>
                <w:rFonts w:ascii="Times New Roman" w:eastAsia="Times New Roman" w:hAnsi="Times New Roman" w:cs="Times New Roman"/>
                <w:b/>
                <w:bCs/>
                <w:lang w:val="ro-MD" w:eastAsia="ru-RU"/>
              </w:rPr>
              <w:t xml:space="preserve"> din </w:t>
            </w:r>
            <w:r w:rsidR="006F3274">
              <w:rPr>
                <w:rFonts w:ascii="Times New Roman" w:eastAsia="Times New Roman" w:hAnsi="Times New Roman" w:cs="Times New Roman"/>
                <w:b/>
                <w:bCs/>
                <w:lang w:val="ro-MD" w:eastAsia="ru-RU"/>
              </w:rPr>
              <w:t>27</w:t>
            </w:r>
            <w:r w:rsidR="00085A62" w:rsidRPr="006F1FB9">
              <w:rPr>
                <w:rFonts w:ascii="Times New Roman" w:eastAsia="Times New Roman" w:hAnsi="Times New Roman" w:cs="Times New Roman"/>
                <w:b/>
                <w:bCs/>
                <w:lang w:val="ro-MD" w:eastAsia="ru-RU"/>
              </w:rPr>
              <w:t>.</w:t>
            </w:r>
            <w:r w:rsidR="00344E7F" w:rsidRPr="006F1FB9">
              <w:rPr>
                <w:rFonts w:ascii="Times New Roman" w:eastAsia="Times New Roman" w:hAnsi="Times New Roman" w:cs="Times New Roman"/>
                <w:b/>
                <w:bCs/>
                <w:lang w:val="ro-MD" w:eastAsia="ru-RU"/>
              </w:rPr>
              <w:t>0</w:t>
            </w:r>
            <w:r w:rsidR="006F3274">
              <w:rPr>
                <w:rFonts w:ascii="Times New Roman" w:eastAsia="Times New Roman" w:hAnsi="Times New Roman" w:cs="Times New Roman"/>
                <w:b/>
                <w:bCs/>
                <w:lang w:val="ro-MD" w:eastAsia="ru-RU"/>
              </w:rPr>
              <w:t>2</w:t>
            </w:r>
            <w:r w:rsidR="00085A62" w:rsidRPr="006F1FB9">
              <w:rPr>
                <w:rFonts w:ascii="Times New Roman" w:eastAsia="Times New Roman" w:hAnsi="Times New Roman" w:cs="Times New Roman"/>
                <w:b/>
                <w:bCs/>
                <w:lang w:val="ro-MD" w:eastAsia="ru-RU"/>
              </w:rPr>
              <w:t>.202</w:t>
            </w:r>
            <w:r w:rsidR="006F3274">
              <w:rPr>
                <w:rFonts w:ascii="Times New Roman" w:eastAsia="Times New Roman" w:hAnsi="Times New Roman" w:cs="Times New Roman"/>
                <w:b/>
                <w:bCs/>
                <w:lang w:val="ro-MD" w:eastAsia="ru-RU"/>
              </w:rPr>
              <w:t>6</w:t>
            </w:r>
            <w:r w:rsidR="00085A62" w:rsidRPr="006F1FB9">
              <w:rPr>
                <w:rFonts w:ascii="Times New Roman" w:eastAsia="Times New Roman" w:hAnsi="Times New Roman" w:cs="Times New Roman"/>
                <w:b/>
                <w:bCs/>
                <w:lang w:val="ro-MD" w:eastAsia="ru-RU"/>
              </w:rPr>
              <w:t>)</w:t>
            </w:r>
          </w:p>
        </w:tc>
      </w:tr>
      <w:tr w:rsidR="006F3274" w:rsidRPr="000D0FC7" w14:paraId="563E9BEA" w14:textId="77777777" w:rsidTr="006F3274">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0C5C52" w14:textId="0BCD8937" w:rsidR="006F3274" w:rsidRPr="006F1FB9" w:rsidRDefault="006F3274" w:rsidP="006F3274">
            <w:pPr>
              <w:pStyle w:val="ListParagraph"/>
              <w:spacing w:after="0" w:line="240" w:lineRule="auto"/>
              <w:ind w:left="777"/>
              <w:jc w:val="center"/>
              <w:rPr>
                <w:rFonts w:ascii="Times New Roman" w:eastAsia="Times New Roman" w:hAnsi="Times New Roman" w:cs="Times New Roman"/>
                <w:bCs/>
                <w:lang w:val="ro-MD" w:eastAsia="ru-RU"/>
              </w:rPr>
            </w:pPr>
            <w:r w:rsidRPr="006F3274">
              <w:rPr>
                <w:rFonts w:ascii="Times New Roman" w:eastAsia="Times New Roman" w:hAnsi="Times New Roman" w:cs="Times New Roman"/>
                <w:bCs/>
                <w:lang w:val="ro-MD" w:eastAsia="ru-RU"/>
              </w:rPr>
              <w:t xml:space="preserve">„FEE - Nord” S.A.  </w:t>
            </w:r>
            <w:r>
              <w:rPr>
                <w:rFonts w:ascii="Times New Roman" w:eastAsia="Times New Roman" w:hAnsi="Times New Roman" w:cs="Times New Roman"/>
                <w:bCs/>
                <w:lang w:val="ro-MD" w:eastAsia="ru-RU"/>
              </w:rPr>
              <w:t>comunică despre lipsa completărilor sau obiecțiilor pe marginea proiectului menționat</w:t>
            </w:r>
            <w:r w:rsidR="00416598">
              <w:rPr>
                <w:rFonts w:ascii="Times New Roman" w:eastAsia="Times New Roman" w:hAnsi="Times New Roman" w:cs="Times New Roman"/>
                <w:bCs/>
                <w:lang w:val="ro-MD" w:eastAsia="ru-RU"/>
              </w:rPr>
              <w:t>.</w:t>
            </w:r>
          </w:p>
        </w:tc>
      </w:tr>
      <w:tr w:rsidR="00D81A5C" w:rsidRPr="000D0FC7" w14:paraId="76E001EA" w14:textId="77777777" w:rsidTr="00D81A5C">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B18B8" w14:textId="4DD26EC7" w:rsidR="00D81A5C" w:rsidRPr="00D81A5C" w:rsidRDefault="00416598" w:rsidP="0048543F">
            <w:pPr>
              <w:pStyle w:val="ListParagraph"/>
              <w:spacing w:after="0" w:line="240" w:lineRule="auto"/>
              <w:ind w:left="777"/>
              <w:jc w:val="center"/>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 xml:space="preserve">S.A. </w:t>
            </w:r>
            <w:r w:rsidR="00D81A5C">
              <w:rPr>
                <w:rFonts w:ascii="Times New Roman" w:eastAsia="Times New Roman" w:hAnsi="Times New Roman" w:cs="Times New Roman"/>
                <w:b/>
                <w:bCs/>
                <w:lang w:val="ro-MD" w:eastAsia="ru-RU"/>
              </w:rPr>
              <w:t>„RED Nord” (a</w:t>
            </w:r>
            <w:r w:rsidR="00D81A5C" w:rsidRPr="00D81A5C">
              <w:rPr>
                <w:rFonts w:ascii="Times New Roman" w:eastAsia="Times New Roman" w:hAnsi="Times New Roman" w:cs="Times New Roman"/>
                <w:b/>
                <w:bCs/>
                <w:lang w:val="ro-MD" w:eastAsia="ru-RU"/>
              </w:rPr>
              <w:t xml:space="preserve">viz – nr. </w:t>
            </w:r>
            <w:r w:rsidR="00D81A5C">
              <w:rPr>
                <w:rFonts w:ascii="Times New Roman" w:eastAsia="Times New Roman" w:hAnsi="Times New Roman" w:cs="Times New Roman"/>
                <w:b/>
                <w:bCs/>
                <w:lang w:val="ro-MD" w:eastAsia="ru-RU"/>
              </w:rPr>
              <w:t>SEME -</w:t>
            </w:r>
            <w:r w:rsidR="00D81A5C" w:rsidRPr="00D81A5C">
              <w:rPr>
                <w:rFonts w:ascii="Times New Roman" w:eastAsia="Times New Roman" w:hAnsi="Times New Roman" w:cs="Times New Roman"/>
                <w:b/>
                <w:bCs/>
                <w:lang w:val="ro-MD" w:eastAsia="ru-RU"/>
              </w:rPr>
              <w:t>0</w:t>
            </w:r>
            <w:r w:rsidR="00D81A5C">
              <w:rPr>
                <w:rFonts w:ascii="Times New Roman" w:eastAsia="Times New Roman" w:hAnsi="Times New Roman" w:cs="Times New Roman"/>
                <w:b/>
                <w:bCs/>
                <w:lang w:val="ro-MD" w:eastAsia="ru-RU"/>
              </w:rPr>
              <w:t>3/412</w:t>
            </w:r>
            <w:r w:rsidR="00D81A5C" w:rsidRPr="00D81A5C">
              <w:rPr>
                <w:rFonts w:ascii="Times New Roman" w:eastAsia="Times New Roman" w:hAnsi="Times New Roman" w:cs="Times New Roman"/>
                <w:b/>
                <w:bCs/>
                <w:lang w:val="ro-MD" w:eastAsia="ru-RU"/>
              </w:rPr>
              <w:t xml:space="preserve"> din </w:t>
            </w:r>
            <w:r w:rsidR="00D81A5C">
              <w:rPr>
                <w:rFonts w:ascii="Times New Roman" w:eastAsia="Times New Roman" w:hAnsi="Times New Roman" w:cs="Times New Roman"/>
                <w:b/>
                <w:bCs/>
                <w:lang w:val="ro-MD" w:eastAsia="ru-RU"/>
              </w:rPr>
              <w:t>04</w:t>
            </w:r>
            <w:r w:rsidR="00D81A5C" w:rsidRPr="00D81A5C">
              <w:rPr>
                <w:rFonts w:ascii="Times New Roman" w:eastAsia="Times New Roman" w:hAnsi="Times New Roman" w:cs="Times New Roman"/>
                <w:b/>
                <w:bCs/>
                <w:lang w:val="ro-MD" w:eastAsia="ru-RU"/>
              </w:rPr>
              <w:t>.0</w:t>
            </w:r>
            <w:r w:rsidR="00D81A5C">
              <w:rPr>
                <w:rFonts w:ascii="Times New Roman" w:eastAsia="Times New Roman" w:hAnsi="Times New Roman" w:cs="Times New Roman"/>
                <w:b/>
                <w:bCs/>
                <w:lang w:val="ro-MD" w:eastAsia="ru-RU"/>
              </w:rPr>
              <w:t>3</w:t>
            </w:r>
            <w:r w:rsidR="00D81A5C" w:rsidRPr="00D81A5C">
              <w:rPr>
                <w:rFonts w:ascii="Times New Roman" w:eastAsia="Times New Roman" w:hAnsi="Times New Roman" w:cs="Times New Roman"/>
                <w:b/>
                <w:bCs/>
                <w:lang w:val="ro-MD" w:eastAsia="ru-RU"/>
              </w:rPr>
              <w:t>.2026)</w:t>
            </w:r>
          </w:p>
        </w:tc>
      </w:tr>
      <w:tr w:rsidR="00D81A5C" w:rsidRPr="000D0FC7" w14:paraId="271034B0" w14:textId="77777777" w:rsidTr="00D81A5C">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6C83FC" w14:textId="50732D5F" w:rsidR="00D81A5C" w:rsidRPr="006F1FB9" w:rsidRDefault="00D81A5C" w:rsidP="00D81A5C">
            <w:pPr>
              <w:pStyle w:val="ListParagraph"/>
              <w:spacing w:after="0" w:line="240" w:lineRule="auto"/>
              <w:ind w:left="777"/>
              <w:jc w:val="center"/>
              <w:rPr>
                <w:rFonts w:ascii="Times New Roman" w:eastAsia="Times New Roman" w:hAnsi="Times New Roman" w:cs="Times New Roman"/>
                <w:bCs/>
                <w:lang w:val="ro-MD" w:eastAsia="ru-RU"/>
              </w:rPr>
            </w:pPr>
            <w:r w:rsidRPr="00D81A5C">
              <w:rPr>
                <w:rFonts w:ascii="Times New Roman" w:eastAsia="Times New Roman" w:hAnsi="Times New Roman" w:cs="Times New Roman"/>
                <w:bCs/>
                <w:lang w:val="ro-MD" w:eastAsia="ru-RU"/>
              </w:rPr>
              <w:t>„RED Nord” S.A.</w:t>
            </w:r>
            <w:r>
              <w:rPr>
                <w:rFonts w:ascii="Times New Roman" w:eastAsia="Times New Roman" w:hAnsi="Times New Roman" w:cs="Times New Roman"/>
                <w:bCs/>
                <w:lang w:val="ro-MD" w:eastAsia="ru-RU"/>
              </w:rPr>
              <w:t xml:space="preserve"> informează despre lipsa propunerilor sau recomandări la proiectul dat</w:t>
            </w:r>
            <w:r w:rsidR="00416598">
              <w:rPr>
                <w:rFonts w:ascii="Times New Roman" w:eastAsia="Times New Roman" w:hAnsi="Times New Roman" w:cs="Times New Roman"/>
                <w:bCs/>
                <w:lang w:val="ro-MD" w:eastAsia="ru-RU"/>
              </w:rPr>
              <w:t>.</w:t>
            </w:r>
          </w:p>
        </w:tc>
      </w:tr>
      <w:tr w:rsidR="00EE20C7" w:rsidRPr="000D0FC7" w14:paraId="2EBA9688" w14:textId="77777777" w:rsidTr="00EE20C7">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B83448" w14:textId="2C3F4FFB" w:rsidR="00EE20C7" w:rsidRPr="00EE20C7" w:rsidRDefault="00EE20C7" w:rsidP="00EE20C7">
            <w:pPr>
              <w:pStyle w:val="ListParagraph"/>
              <w:spacing w:after="0" w:line="240" w:lineRule="auto"/>
              <w:ind w:left="777"/>
              <w:jc w:val="center"/>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 xml:space="preserve"> S.A. „</w:t>
            </w:r>
            <w:proofErr w:type="spellStart"/>
            <w:r w:rsidRPr="00EE20C7">
              <w:rPr>
                <w:rFonts w:ascii="Times New Roman" w:eastAsia="Times New Roman" w:hAnsi="Times New Roman" w:cs="Times New Roman"/>
                <w:b/>
                <w:bCs/>
                <w:lang w:val="ro-MD" w:eastAsia="ru-RU"/>
              </w:rPr>
              <w:t>Energocom</w:t>
            </w:r>
            <w:proofErr w:type="spellEnd"/>
            <w:r>
              <w:rPr>
                <w:rFonts w:ascii="Times New Roman" w:eastAsia="Times New Roman" w:hAnsi="Times New Roman" w:cs="Times New Roman"/>
                <w:b/>
                <w:bCs/>
                <w:lang w:val="ro-MD" w:eastAsia="ru-RU"/>
              </w:rPr>
              <w:t xml:space="preserve">” </w:t>
            </w:r>
            <w:r w:rsidRPr="00EE20C7">
              <w:rPr>
                <w:rFonts w:ascii="Times New Roman" w:eastAsia="Times New Roman" w:hAnsi="Times New Roman" w:cs="Times New Roman"/>
                <w:b/>
                <w:bCs/>
                <w:lang w:val="ro-MD" w:eastAsia="ru-RU"/>
              </w:rPr>
              <w:t xml:space="preserve">(aviz – nr. </w:t>
            </w:r>
            <w:r>
              <w:rPr>
                <w:rFonts w:ascii="Times New Roman" w:eastAsia="Times New Roman" w:hAnsi="Times New Roman" w:cs="Times New Roman"/>
                <w:b/>
                <w:bCs/>
                <w:lang w:val="ro-MD" w:eastAsia="ru-RU"/>
              </w:rPr>
              <w:t>1/12/08 -915</w:t>
            </w:r>
            <w:r w:rsidRPr="00EE20C7">
              <w:rPr>
                <w:rFonts w:ascii="Times New Roman" w:eastAsia="Times New Roman" w:hAnsi="Times New Roman" w:cs="Times New Roman"/>
                <w:b/>
                <w:bCs/>
                <w:lang w:val="ro-MD" w:eastAsia="ru-RU"/>
              </w:rPr>
              <w:t xml:space="preserve"> din 0</w:t>
            </w:r>
            <w:r>
              <w:rPr>
                <w:rFonts w:ascii="Times New Roman" w:eastAsia="Times New Roman" w:hAnsi="Times New Roman" w:cs="Times New Roman"/>
                <w:b/>
                <w:bCs/>
                <w:lang w:val="ro-MD" w:eastAsia="ru-RU"/>
              </w:rPr>
              <w:t>5</w:t>
            </w:r>
            <w:r w:rsidRPr="00EE20C7">
              <w:rPr>
                <w:rFonts w:ascii="Times New Roman" w:eastAsia="Times New Roman" w:hAnsi="Times New Roman" w:cs="Times New Roman"/>
                <w:b/>
                <w:bCs/>
                <w:lang w:val="ro-MD" w:eastAsia="ru-RU"/>
              </w:rPr>
              <w:t>.03.2026)</w:t>
            </w:r>
          </w:p>
        </w:tc>
      </w:tr>
      <w:tr w:rsidR="00EE20C7" w:rsidRPr="000D0FC7" w14:paraId="18D5CE9C" w14:textId="77777777" w:rsidTr="00EE20C7">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A3BEA7" w14:textId="1CF0AD99" w:rsidR="00EE20C7" w:rsidRPr="006F1FB9" w:rsidRDefault="00416598" w:rsidP="00EE20C7">
            <w:pPr>
              <w:pStyle w:val="ListParagraph"/>
              <w:spacing w:after="0" w:line="240" w:lineRule="auto"/>
              <w:ind w:left="777"/>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 xml:space="preserve"> </w:t>
            </w:r>
            <w:r w:rsidRPr="00416598">
              <w:rPr>
                <w:rFonts w:ascii="Times New Roman" w:eastAsia="Times New Roman" w:hAnsi="Times New Roman" w:cs="Times New Roman"/>
                <w:bCs/>
                <w:lang w:val="ro-MD" w:eastAsia="ru-RU"/>
              </w:rPr>
              <w:t>S.A. „</w:t>
            </w:r>
            <w:proofErr w:type="spellStart"/>
            <w:r w:rsidRPr="00416598">
              <w:rPr>
                <w:rFonts w:ascii="Times New Roman" w:eastAsia="Times New Roman" w:hAnsi="Times New Roman" w:cs="Times New Roman"/>
                <w:bCs/>
                <w:lang w:val="ro-MD" w:eastAsia="ru-RU"/>
              </w:rPr>
              <w:t>Energocom</w:t>
            </w:r>
            <w:proofErr w:type="spellEnd"/>
            <w:r w:rsidRPr="00416598">
              <w:rPr>
                <w:rFonts w:ascii="Times New Roman" w:eastAsia="Times New Roman" w:hAnsi="Times New Roman" w:cs="Times New Roman"/>
                <w:bCs/>
                <w:lang w:val="ro-MD" w:eastAsia="ru-RU"/>
              </w:rPr>
              <w:t xml:space="preserve">” </w:t>
            </w:r>
            <w:r>
              <w:rPr>
                <w:rFonts w:ascii="Times New Roman" w:eastAsia="Times New Roman" w:hAnsi="Times New Roman" w:cs="Times New Roman"/>
                <w:bCs/>
                <w:lang w:val="ro-MD" w:eastAsia="ru-RU"/>
              </w:rPr>
              <w:t>i</w:t>
            </w:r>
            <w:r w:rsidR="00EE20C7">
              <w:rPr>
                <w:rFonts w:ascii="Times New Roman" w:eastAsia="Times New Roman" w:hAnsi="Times New Roman" w:cs="Times New Roman"/>
                <w:bCs/>
                <w:lang w:val="ro-MD" w:eastAsia="ru-RU"/>
              </w:rPr>
              <w:t>nformează despre lipsa de propuneri pe marginea proiectului dat.</w:t>
            </w:r>
          </w:p>
        </w:tc>
      </w:tr>
      <w:tr w:rsidR="00EE20C7" w:rsidRPr="000D0FC7" w14:paraId="5EAEB9BE" w14:textId="77777777" w:rsidTr="00EE20C7">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987433" w14:textId="09E70C0D" w:rsidR="00EE20C7" w:rsidRPr="00EE20C7" w:rsidRDefault="00EE20C7" w:rsidP="00EE20C7">
            <w:pPr>
              <w:pStyle w:val="ListParagraph"/>
              <w:spacing w:after="0" w:line="240" w:lineRule="auto"/>
              <w:ind w:left="777"/>
              <w:jc w:val="center"/>
              <w:rPr>
                <w:rFonts w:ascii="Times New Roman" w:eastAsia="Times New Roman" w:hAnsi="Times New Roman" w:cs="Times New Roman"/>
                <w:b/>
                <w:bCs/>
                <w:lang w:val="ro-MD" w:eastAsia="ru-RU"/>
              </w:rPr>
            </w:pPr>
            <w:r w:rsidRPr="00EE20C7">
              <w:rPr>
                <w:rFonts w:ascii="Times New Roman" w:eastAsia="Times New Roman" w:hAnsi="Times New Roman" w:cs="Times New Roman"/>
                <w:b/>
                <w:bCs/>
                <w:lang w:val="ro-MD" w:eastAsia="ru-RU"/>
              </w:rPr>
              <w:t xml:space="preserve">Î.S. „Moldelectrica” (aviz – nr. </w:t>
            </w:r>
            <w:r>
              <w:rPr>
                <w:rFonts w:ascii="Times New Roman" w:eastAsia="Times New Roman" w:hAnsi="Times New Roman" w:cs="Times New Roman"/>
                <w:b/>
                <w:bCs/>
                <w:lang w:val="ro-MD" w:eastAsia="ru-RU"/>
              </w:rPr>
              <w:t>46-0</w:t>
            </w:r>
            <w:r w:rsidRPr="00EE20C7">
              <w:rPr>
                <w:rFonts w:ascii="Times New Roman" w:eastAsia="Times New Roman" w:hAnsi="Times New Roman" w:cs="Times New Roman"/>
                <w:b/>
                <w:bCs/>
                <w:lang w:val="ro-MD" w:eastAsia="ru-RU"/>
              </w:rPr>
              <w:t>5</w:t>
            </w:r>
            <w:r>
              <w:rPr>
                <w:rFonts w:ascii="Times New Roman" w:eastAsia="Times New Roman" w:hAnsi="Times New Roman" w:cs="Times New Roman"/>
                <w:b/>
                <w:bCs/>
                <w:lang w:val="ro-MD" w:eastAsia="ru-RU"/>
              </w:rPr>
              <w:t>/719</w:t>
            </w:r>
            <w:r w:rsidRPr="00EE20C7">
              <w:rPr>
                <w:rFonts w:ascii="Times New Roman" w:eastAsia="Times New Roman" w:hAnsi="Times New Roman" w:cs="Times New Roman"/>
                <w:b/>
                <w:bCs/>
                <w:lang w:val="ro-MD" w:eastAsia="ru-RU"/>
              </w:rPr>
              <w:t xml:space="preserve"> din 0</w:t>
            </w:r>
            <w:r>
              <w:rPr>
                <w:rFonts w:ascii="Times New Roman" w:eastAsia="Times New Roman" w:hAnsi="Times New Roman" w:cs="Times New Roman"/>
                <w:b/>
                <w:bCs/>
                <w:lang w:val="ro-MD" w:eastAsia="ru-RU"/>
              </w:rPr>
              <w:t>6</w:t>
            </w:r>
            <w:r w:rsidRPr="00EE20C7">
              <w:rPr>
                <w:rFonts w:ascii="Times New Roman" w:eastAsia="Times New Roman" w:hAnsi="Times New Roman" w:cs="Times New Roman"/>
                <w:b/>
                <w:bCs/>
                <w:lang w:val="ro-MD" w:eastAsia="ru-RU"/>
              </w:rPr>
              <w:t>.03.2026)</w:t>
            </w:r>
          </w:p>
        </w:tc>
      </w:tr>
      <w:tr w:rsidR="009A4867" w:rsidRPr="002F289B" w14:paraId="04802DB7" w14:textId="77777777" w:rsidTr="00D81A5C">
        <w:trPr>
          <w:gridAfter w:val="1"/>
          <w:wAfter w:w="3" w:type="pct"/>
          <w:jc w:val="center"/>
        </w:trPr>
        <w:tc>
          <w:tcPr>
            <w:tcW w:w="13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189978" w14:textId="4CD5E50B" w:rsidR="009A4867" w:rsidRPr="006F1FB9" w:rsidRDefault="00C06737" w:rsidP="004A61E9">
            <w:pPr>
              <w:spacing w:after="0" w:line="240" w:lineRule="auto"/>
              <w:ind w:left="239" w:hanging="239"/>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La pct.</w:t>
            </w:r>
            <w:r w:rsidR="00BE0FCC">
              <w:rPr>
                <w:rFonts w:ascii="Times New Roman" w:eastAsia="Times New Roman" w:hAnsi="Times New Roman" w:cs="Times New Roman"/>
                <w:bCs/>
                <w:lang w:val="ro-MD" w:eastAsia="ru-RU"/>
              </w:rPr>
              <w:t xml:space="preserve"> </w:t>
            </w:r>
            <w:r>
              <w:rPr>
                <w:rFonts w:ascii="Times New Roman" w:eastAsia="Times New Roman" w:hAnsi="Times New Roman" w:cs="Times New Roman"/>
                <w:bCs/>
                <w:lang w:val="ro-MD" w:eastAsia="ru-RU"/>
              </w:rPr>
              <w:t>23</w:t>
            </w:r>
            <w:r w:rsidR="00BE0FCC">
              <w:rPr>
                <w:rFonts w:ascii="Times New Roman" w:eastAsia="Times New Roman" w:hAnsi="Times New Roman" w:cs="Times New Roman"/>
                <w:bCs/>
                <w:lang w:val="ro-MD" w:eastAsia="ru-RU"/>
              </w:rPr>
              <w:t xml:space="preserve"> din Metodologie</w:t>
            </w:r>
          </w:p>
        </w:tc>
        <w:tc>
          <w:tcPr>
            <w:tcW w:w="5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C47C90" w14:textId="30708B4A" w:rsidR="009A4867" w:rsidRPr="006F1FB9" w:rsidRDefault="00C06737" w:rsidP="00085A62">
            <w:pPr>
              <w:spacing w:after="0" w:line="240" w:lineRule="auto"/>
              <w:jc w:val="center"/>
              <w:rPr>
                <w:rFonts w:ascii="Times New Roman" w:eastAsia="Times New Roman" w:hAnsi="Times New Roman" w:cs="Times New Roman"/>
                <w:bCs/>
                <w:lang w:val="ro-MD" w:eastAsia="ru-RU"/>
              </w:rPr>
            </w:pPr>
            <w:r w:rsidRPr="00C06737">
              <w:rPr>
                <w:rFonts w:ascii="Times New Roman" w:eastAsia="Times New Roman" w:hAnsi="Times New Roman" w:cs="Times New Roman"/>
                <w:bCs/>
                <w:lang w:val="ro-MD" w:eastAsia="ru-RU"/>
              </w:rPr>
              <w:t>Î.S. „Moldelectrica”</w:t>
            </w:r>
          </w:p>
        </w:tc>
        <w:tc>
          <w:tcPr>
            <w:tcW w:w="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EEB96C6" w14:textId="1B0C8193" w:rsidR="009A4867" w:rsidRPr="006F1FB9" w:rsidRDefault="00C06737" w:rsidP="00085A62">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1</w:t>
            </w:r>
          </w:p>
        </w:tc>
        <w:tc>
          <w:tcPr>
            <w:tcW w:w="16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001AA7" w14:textId="5840903C" w:rsidR="009A4867" w:rsidRDefault="00C06737" w:rsidP="0090211B">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Se propune excluderea ultimului alin</w:t>
            </w:r>
            <w:r w:rsidR="00BE0FCC">
              <w:rPr>
                <w:rFonts w:ascii="Times New Roman" w:eastAsia="Times New Roman" w:hAnsi="Times New Roman" w:cs="Times New Roman"/>
                <w:bCs/>
                <w:lang w:val="ro-MD" w:eastAsia="ru-RU"/>
              </w:rPr>
              <w:t>e</w:t>
            </w:r>
            <w:r>
              <w:rPr>
                <w:rFonts w:ascii="Times New Roman" w:eastAsia="Times New Roman" w:hAnsi="Times New Roman" w:cs="Times New Roman"/>
                <w:bCs/>
                <w:lang w:val="ro-MD" w:eastAsia="ru-RU"/>
              </w:rPr>
              <w:t>at din cuprinsul pct.</w:t>
            </w:r>
            <w:r w:rsidR="00BE0FCC">
              <w:rPr>
                <w:rFonts w:ascii="Times New Roman" w:eastAsia="Times New Roman" w:hAnsi="Times New Roman" w:cs="Times New Roman"/>
                <w:bCs/>
                <w:lang w:val="ro-MD" w:eastAsia="ru-RU"/>
              </w:rPr>
              <w:t xml:space="preserve"> </w:t>
            </w:r>
            <w:r>
              <w:rPr>
                <w:rFonts w:ascii="Times New Roman" w:eastAsia="Times New Roman" w:hAnsi="Times New Roman" w:cs="Times New Roman"/>
                <w:bCs/>
                <w:lang w:val="ro-MD" w:eastAsia="ru-RU"/>
              </w:rPr>
              <w:t>23 și anume:</w:t>
            </w:r>
          </w:p>
          <w:p w14:paraId="0F040A84" w14:textId="22E7233C" w:rsidR="00C06737" w:rsidRPr="006F1FB9" w:rsidRDefault="00C06737" w:rsidP="0090211B">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w:t>
            </w:r>
            <w:r w:rsidRPr="00C06737">
              <w:rPr>
                <w:rFonts w:ascii="Times New Roman" w:eastAsia="Times New Roman" w:hAnsi="Times New Roman" w:cs="Times New Roman"/>
                <w:bCs/>
                <w:lang w:val="ro-MD" w:eastAsia="ru-RU"/>
              </w:rPr>
              <w:t xml:space="preserve">În cazul în care operatorul sistemului de transport nu utilizează integral </w:t>
            </w:r>
            <w:proofErr w:type="spellStart"/>
            <w:r w:rsidRPr="00C06737">
              <w:rPr>
                <w:rFonts w:ascii="Times New Roman" w:eastAsia="Times New Roman" w:hAnsi="Times New Roman" w:cs="Times New Roman"/>
                <w:bCs/>
                <w:lang w:val="ro-MD" w:eastAsia="ru-RU"/>
              </w:rPr>
              <w:t>alocaţia</w:t>
            </w:r>
            <w:proofErr w:type="spellEnd"/>
            <w:r w:rsidRPr="00C06737">
              <w:rPr>
                <w:rFonts w:ascii="Times New Roman" w:eastAsia="Times New Roman" w:hAnsi="Times New Roman" w:cs="Times New Roman"/>
                <w:bCs/>
                <w:lang w:val="ro-MD" w:eastAsia="ru-RU"/>
              </w:rPr>
              <w:t xml:space="preserve"> aferentă fondului de rulment pentru plata dobânzilor, comisioanelor şi taxelor aferente creditelor contractate pe termen scurt, </w:t>
            </w:r>
            <w:proofErr w:type="spellStart"/>
            <w:r w:rsidRPr="00C06737">
              <w:rPr>
                <w:rFonts w:ascii="Times New Roman" w:eastAsia="Times New Roman" w:hAnsi="Times New Roman" w:cs="Times New Roman"/>
                <w:bCs/>
                <w:lang w:val="ro-MD" w:eastAsia="ru-RU"/>
              </w:rPr>
              <w:t>Agenţia</w:t>
            </w:r>
            <w:proofErr w:type="spellEnd"/>
            <w:r w:rsidRPr="00C06737">
              <w:rPr>
                <w:rFonts w:ascii="Times New Roman" w:eastAsia="Times New Roman" w:hAnsi="Times New Roman" w:cs="Times New Roman"/>
                <w:bCs/>
                <w:lang w:val="ro-MD" w:eastAsia="ru-RU"/>
              </w:rPr>
              <w:t xml:space="preserve">, la actualizarea tarifului pentru serviciul de transport al energiei electrice, diminuează valoarea venitului reglementat cu cuantumul </w:t>
            </w:r>
            <w:proofErr w:type="spellStart"/>
            <w:r w:rsidRPr="00C06737">
              <w:rPr>
                <w:rFonts w:ascii="Times New Roman" w:eastAsia="Times New Roman" w:hAnsi="Times New Roman" w:cs="Times New Roman"/>
                <w:bCs/>
                <w:lang w:val="ro-MD" w:eastAsia="ru-RU"/>
              </w:rPr>
              <w:t>alocaţiei</w:t>
            </w:r>
            <w:proofErr w:type="spellEnd"/>
            <w:r w:rsidRPr="00C06737">
              <w:rPr>
                <w:rFonts w:ascii="Times New Roman" w:eastAsia="Times New Roman" w:hAnsi="Times New Roman" w:cs="Times New Roman"/>
                <w:bCs/>
                <w:lang w:val="ro-MD" w:eastAsia="ru-RU"/>
              </w:rPr>
              <w:t xml:space="preserve"> utilizate în alte scopuri sau neutilizate.</w:t>
            </w:r>
            <w:r>
              <w:rPr>
                <w:rFonts w:ascii="Times New Roman" w:eastAsia="Times New Roman" w:hAnsi="Times New Roman" w:cs="Times New Roman"/>
                <w:bCs/>
                <w:lang w:val="ro-MD" w:eastAsia="ru-RU"/>
              </w:rPr>
              <w:t>”</w:t>
            </w:r>
          </w:p>
        </w:tc>
        <w:tc>
          <w:tcPr>
            <w:tcW w:w="1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B3003A" w14:textId="6B05AF84" w:rsidR="009A4867" w:rsidRPr="00CF1E4F" w:rsidRDefault="002F289B" w:rsidP="00BE0FCC">
            <w:pPr>
              <w:pStyle w:val="ListParagraph"/>
              <w:spacing w:after="0" w:line="240" w:lineRule="auto"/>
              <w:ind w:left="100"/>
              <w:jc w:val="both"/>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S</w:t>
            </w:r>
            <w:r w:rsidR="00BE0FCC" w:rsidRPr="00CF1E4F">
              <w:rPr>
                <w:rFonts w:ascii="Times New Roman" w:eastAsia="Times New Roman" w:hAnsi="Times New Roman" w:cs="Times New Roman"/>
                <w:b/>
                <w:bCs/>
                <w:lang w:val="ro-MD" w:eastAsia="ru-RU"/>
              </w:rPr>
              <w:t xml:space="preserve">e acceptă. </w:t>
            </w:r>
          </w:p>
          <w:p w14:paraId="3B1F8397" w14:textId="77777777" w:rsidR="00BE0FCC" w:rsidRDefault="00BE0FCC" w:rsidP="00BE0FCC">
            <w:pPr>
              <w:pStyle w:val="ListParagraph"/>
              <w:spacing w:after="0" w:line="240" w:lineRule="auto"/>
              <w:ind w:left="100"/>
              <w:jc w:val="both"/>
              <w:rPr>
                <w:rFonts w:ascii="Times New Roman" w:eastAsia="Times New Roman" w:hAnsi="Times New Roman" w:cs="Times New Roman"/>
                <w:bCs/>
                <w:lang w:val="ro-MD" w:eastAsia="ru-RU"/>
              </w:rPr>
            </w:pPr>
          </w:p>
          <w:p w14:paraId="2914229A" w14:textId="4E56B3D6" w:rsidR="00BE0FCC" w:rsidRPr="00CF1E4F" w:rsidRDefault="00BE0FCC" w:rsidP="00D76220">
            <w:pPr>
              <w:pStyle w:val="ListParagraph"/>
              <w:spacing w:after="0" w:line="240" w:lineRule="auto"/>
              <w:ind w:left="100"/>
              <w:jc w:val="both"/>
              <w:rPr>
                <w:rFonts w:ascii="Times New Roman" w:eastAsia="Times New Roman" w:hAnsi="Times New Roman" w:cs="Times New Roman"/>
                <w:bCs/>
                <w:lang w:val="ro-MD" w:eastAsia="ru-RU"/>
              </w:rPr>
            </w:pPr>
          </w:p>
        </w:tc>
      </w:tr>
      <w:tr w:rsidR="009A4867" w:rsidRPr="002F289B" w14:paraId="7DE5251F" w14:textId="77777777" w:rsidTr="00D81A5C">
        <w:trPr>
          <w:gridAfter w:val="1"/>
          <w:wAfter w:w="3" w:type="pct"/>
          <w:jc w:val="center"/>
        </w:trPr>
        <w:tc>
          <w:tcPr>
            <w:tcW w:w="13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6668B2" w14:textId="2BF0EA53" w:rsidR="009A4867" w:rsidRPr="006F1FB9" w:rsidRDefault="00C06737" w:rsidP="00BE0FCC">
            <w:pPr>
              <w:spacing w:after="0" w:line="240" w:lineRule="auto"/>
              <w:ind w:left="239" w:hanging="239"/>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La pct.</w:t>
            </w:r>
            <w:r w:rsidR="00BE0FCC">
              <w:rPr>
                <w:rFonts w:ascii="Times New Roman" w:eastAsia="Times New Roman" w:hAnsi="Times New Roman" w:cs="Times New Roman"/>
                <w:bCs/>
                <w:lang w:val="ro-MD" w:eastAsia="ru-RU"/>
              </w:rPr>
              <w:t xml:space="preserve"> </w:t>
            </w:r>
            <w:r>
              <w:rPr>
                <w:rFonts w:ascii="Times New Roman" w:eastAsia="Times New Roman" w:hAnsi="Times New Roman" w:cs="Times New Roman"/>
                <w:bCs/>
                <w:lang w:val="ro-MD" w:eastAsia="ru-RU"/>
              </w:rPr>
              <w:t>23</w:t>
            </w:r>
            <w:r w:rsidR="00BE0FCC">
              <w:rPr>
                <w:rFonts w:ascii="Times New Roman" w:eastAsia="Times New Roman" w:hAnsi="Times New Roman" w:cs="Times New Roman"/>
                <w:bCs/>
                <w:lang w:val="ro-MD" w:eastAsia="ru-RU"/>
              </w:rPr>
              <w:t xml:space="preserve"> din Metodologie</w:t>
            </w:r>
          </w:p>
        </w:tc>
        <w:tc>
          <w:tcPr>
            <w:tcW w:w="5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7CB5CBE" w14:textId="4DD96E9B" w:rsidR="009A4867" w:rsidRPr="006F1FB9" w:rsidRDefault="00C06737" w:rsidP="00085A62">
            <w:pPr>
              <w:spacing w:after="0" w:line="240" w:lineRule="auto"/>
              <w:jc w:val="center"/>
              <w:rPr>
                <w:rFonts w:ascii="Times New Roman" w:eastAsia="Times New Roman" w:hAnsi="Times New Roman" w:cs="Times New Roman"/>
                <w:bCs/>
                <w:lang w:val="ro-MD" w:eastAsia="ru-RU"/>
              </w:rPr>
            </w:pPr>
            <w:r w:rsidRPr="00C06737">
              <w:rPr>
                <w:rFonts w:ascii="Times New Roman" w:eastAsia="Times New Roman" w:hAnsi="Times New Roman" w:cs="Times New Roman"/>
                <w:bCs/>
                <w:lang w:val="ro-MD" w:eastAsia="ru-RU"/>
              </w:rPr>
              <w:t>Î.S. „Moldelectrica”</w:t>
            </w:r>
          </w:p>
        </w:tc>
        <w:tc>
          <w:tcPr>
            <w:tcW w:w="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B1A3F7" w14:textId="487200FE" w:rsidR="009A4867" w:rsidRPr="006F1FB9" w:rsidRDefault="00C06737" w:rsidP="00085A62">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2</w:t>
            </w:r>
          </w:p>
        </w:tc>
        <w:tc>
          <w:tcPr>
            <w:tcW w:w="16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782B5B" w14:textId="090B7ED3" w:rsidR="009A4867" w:rsidRDefault="00C06737" w:rsidP="0090211B">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Se propune completarea pct.</w:t>
            </w:r>
            <w:r w:rsidR="00BE0FCC">
              <w:rPr>
                <w:rFonts w:ascii="Times New Roman" w:eastAsia="Times New Roman" w:hAnsi="Times New Roman" w:cs="Times New Roman"/>
                <w:bCs/>
                <w:lang w:val="ro-MD" w:eastAsia="ru-RU"/>
              </w:rPr>
              <w:t xml:space="preserve"> </w:t>
            </w:r>
            <w:r>
              <w:rPr>
                <w:rFonts w:ascii="Times New Roman" w:eastAsia="Times New Roman" w:hAnsi="Times New Roman" w:cs="Times New Roman"/>
                <w:bCs/>
                <w:lang w:val="ro-MD" w:eastAsia="ru-RU"/>
              </w:rPr>
              <w:t>23 cu următorul cuprins:</w:t>
            </w:r>
          </w:p>
          <w:p w14:paraId="16CF36D8" w14:textId="796D032A" w:rsidR="00C06737" w:rsidRDefault="00C06737" w:rsidP="00C06737">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w:t>
            </w:r>
            <w:r w:rsidR="003B22EC">
              <w:rPr>
                <w:rFonts w:ascii="Times New Roman" w:eastAsia="Times New Roman" w:hAnsi="Times New Roman" w:cs="Times New Roman"/>
                <w:bCs/>
                <w:lang w:val="ro-MD" w:eastAsia="ru-RU"/>
              </w:rPr>
              <w:t>Î</w:t>
            </w:r>
            <w:r>
              <w:rPr>
                <w:rFonts w:ascii="Times New Roman" w:eastAsia="Times New Roman" w:hAnsi="Times New Roman" w:cs="Times New Roman"/>
                <w:bCs/>
                <w:lang w:val="ro-MD" w:eastAsia="ru-RU"/>
              </w:rPr>
              <w:t>n cazul î</w:t>
            </w:r>
            <w:r w:rsidRPr="00C06737">
              <w:rPr>
                <w:rFonts w:ascii="Times New Roman" w:eastAsia="Times New Roman" w:hAnsi="Times New Roman" w:cs="Times New Roman"/>
                <w:bCs/>
                <w:lang w:val="ro-MD" w:eastAsia="ru-RU"/>
              </w:rPr>
              <w:t>n care operatorul sistemului de transport nu utilizează integral alocația</w:t>
            </w:r>
            <w:r>
              <w:rPr>
                <w:rFonts w:ascii="Times New Roman" w:eastAsia="Times New Roman" w:hAnsi="Times New Roman" w:cs="Times New Roman"/>
                <w:bCs/>
                <w:lang w:val="ro-MD" w:eastAsia="ru-RU"/>
              </w:rPr>
              <w:t xml:space="preserve"> aferentă fondului de rulment pentru pl</w:t>
            </w:r>
            <w:r w:rsidRPr="00C06737">
              <w:rPr>
                <w:rFonts w:ascii="Times New Roman" w:eastAsia="Times New Roman" w:hAnsi="Times New Roman" w:cs="Times New Roman"/>
                <w:bCs/>
                <w:lang w:val="ro-MD" w:eastAsia="ru-RU"/>
              </w:rPr>
              <w:t>ata dobânzilor, comisioanelor şi taxelor afe</w:t>
            </w:r>
            <w:r>
              <w:rPr>
                <w:rFonts w:ascii="Times New Roman" w:eastAsia="Times New Roman" w:hAnsi="Times New Roman" w:cs="Times New Roman"/>
                <w:bCs/>
                <w:lang w:val="ro-MD" w:eastAsia="ru-RU"/>
              </w:rPr>
              <w:t>rente creditelor contractate pe termen scurt, Agen</w:t>
            </w:r>
            <w:r w:rsidR="00BE0FCC">
              <w:rPr>
                <w:rFonts w:ascii="Times New Roman" w:eastAsia="Times New Roman" w:hAnsi="Times New Roman" w:cs="Times New Roman"/>
                <w:bCs/>
                <w:lang w:val="ro-MD" w:eastAsia="ru-RU"/>
              </w:rPr>
              <w:t>ț</w:t>
            </w:r>
            <w:r>
              <w:rPr>
                <w:rFonts w:ascii="Times New Roman" w:eastAsia="Times New Roman" w:hAnsi="Times New Roman" w:cs="Times New Roman"/>
                <w:bCs/>
                <w:lang w:val="ro-MD" w:eastAsia="ru-RU"/>
              </w:rPr>
              <w:t>ia, l</w:t>
            </w:r>
            <w:r w:rsidRPr="00C06737">
              <w:rPr>
                <w:rFonts w:ascii="Times New Roman" w:eastAsia="Times New Roman" w:hAnsi="Times New Roman" w:cs="Times New Roman"/>
                <w:bCs/>
                <w:lang w:val="ro-MD" w:eastAsia="ru-RU"/>
              </w:rPr>
              <w:t>a actualizarea tarifelor pentru serviciul de transport al energiei electrice,</w:t>
            </w:r>
            <w:r w:rsidR="003B22EC">
              <w:rPr>
                <w:rFonts w:ascii="Times New Roman" w:eastAsia="Times New Roman" w:hAnsi="Times New Roman" w:cs="Times New Roman"/>
                <w:bCs/>
                <w:lang w:val="ro-MD" w:eastAsia="ru-RU"/>
              </w:rPr>
              <w:t xml:space="preserve"> </w:t>
            </w:r>
            <w:r>
              <w:rPr>
                <w:rFonts w:ascii="Times New Roman" w:eastAsia="Times New Roman" w:hAnsi="Times New Roman" w:cs="Times New Roman"/>
                <w:bCs/>
                <w:lang w:val="ro-MD" w:eastAsia="ru-RU"/>
              </w:rPr>
              <w:t>diminuează val</w:t>
            </w:r>
            <w:r w:rsidRPr="00C06737">
              <w:rPr>
                <w:rFonts w:ascii="Times New Roman" w:eastAsia="Times New Roman" w:hAnsi="Times New Roman" w:cs="Times New Roman"/>
                <w:bCs/>
                <w:lang w:val="ro-MD" w:eastAsia="ru-RU"/>
              </w:rPr>
              <w:t xml:space="preserve">oarea venitului </w:t>
            </w:r>
            <w:r w:rsidRPr="00C06737">
              <w:rPr>
                <w:rFonts w:ascii="Times New Roman" w:eastAsia="Times New Roman" w:hAnsi="Times New Roman" w:cs="Times New Roman"/>
                <w:bCs/>
                <w:lang w:val="ro-MD" w:eastAsia="ru-RU"/>
              </w:rPr>
              <w:lastRenderedPageBreak/>
              <w:t>reglementat aferent tarifului pentru anul următor cu 50% din cuantumul</w:t>
            </w:r>
            <w:r w:rsidR="003B22EC">
              <w:rPr>
                <w:rFonts w:ascii="Times New Roman" w:eastAsia="Times New Roman" w:hAnsi="Times New Roman" w:cs="Times New Roman"/>
                <w:bCs/>
                <w:lang w:val="ro-MD" w:eastAsia="ru-RU"/>
              </w:rPr>
              <w:t xml:space="preserve"> </w:t>
            </w:r>
            <w:r>
              <w:rPr>
                <w:rFonts w:ascii="Times New Roman" w:eastAsia="Times New Roman" w:hAnsi="Times New Roman" w:cs="Times New Roman"/>
                <w:bCs/>
                <w:lang w:val="ro-MD" w:eastAsia="ru-RU"/>
              </w:rPr>
              <w:t>alocaț</w:t>
            </w:r>
            <w:r w:rsidRPr="00C06737">
              <w:rPr>
                <w:rFonts w:ascii="Times New Roman" w:eastAsia="Times New Roman" w:hAnsi="Times New Roman" w:cs="Times New Roman"/>
                <w:bCs/>
                <w:lang w:val="ro-MD" w:eastAsia="ru-RU"/>
              </w:rPr>
              <w:t xml:space="preserve">iei utilizate </w:t>
            </w:r>
            <w:r>
              <w:rPr>
                <w:rFonts w:ascii="Times New Roman" w:eastAsia="Times New Roman" w:hAnsi="Times New Roman" w:cs="Times New Roman"/>
                <w:bCs/>
                <w:lang w:val="ro-MD" w:eastAsia="ru-RU"/>
              </w:rPr>
              <w:t>î</w:t>
            </w:r>
            <w:r w:rsidRPr="00C06737">
              <w:rPr>
                <w:rFonts w:ascii="Times New Roman" w:eastAsia="Times New Roman" w:hAnsi="Times New Roman" w:cs="Times New Roman"/>
                <w:bCs/>
                <w:lang w:val="ro-MD" w:eastAsia="ru-RU"/>
              </w:rPr>
              <w:t>n alte scopuri sau neutilizate</w:t>
            </w:r>
            <w:r w:rsidR="003B22EC">
              <w:rPr>
                <w:rFonts w:ascii="Times New Roman" w:eastAsia="Times New Roman" w:hAnsi="Times New Roman" w:cs="Times New Roman"/>
                <w:bCs/>
                <w:lang w:val="ro-MD" w:eastAsia="ru-RU"/>
              </w:rPr>
              <w:t>.</w:t>
            </w:r>
            <w:r>
              <w:rPr>
                <w:rFonts w:ascii="Times New Roman" w:eastAsia="Times New Roman" w:hAnsi="Times New Roman" w:cs="Times New Roman"/>
                <w:bCs/>
                <w:lang w:val="ro-MD" w:eastAsia="ru-RU"/>
              </w:rPr>
              <w:t>”</w:t>
            </w:r>
          </w:p>
          <w:p w14:paraId="58ECBF80" w14:textId="77777777" w:rsidR="00C06737" w:rsidRDefault="00C06737" w:rsidP="00C06737">
            <w:pPr>
              <w:spacing w:after="0" w:line="240" w:lineRule="auto"/>
              <w:jc w:val="both"/>
              <w:rPr>
                <w:rFonts w:ascii="Times New Roman" w:eastAsia="Times New Roman" w:hAnsi="Times New Roman" w:cs="Times New Roman"/>
                <w:bCs/>
                <w:lang w:val="ro-MD" w:eastAsia="ru-RU"/>
              </w:rPr>
            </w:pPr>
          </w:p>
          <w:p w14:paraId="7524BE87" w14:textId="77777777" w:rsidR="00C06737" w:rsidRPr="00C06737" w:rsidRDefault="00C06737" w:rsidP="00C06737">
            <w:pPr>
              <w:spacing w:after="0" w:line="240" w:lineRule="auto"/>
              <w:jc w:val="both"/>
              <w:rPr>
                <w:rFonts w:ascii="Times New Roman" w:eastAsia="Times New Roman" w:hAnsi="Times New Roman" w:cs="Times New Roman"/>
                <w:bCs/>
                <w:i/>
                <w:lang w:val="ro-MD" w:eastAsia="ru-RU"/>
              </w:rPr>
            </w:pPr>
            <w:r w:rsidRPr="00C06737">
              <w:rPr>
                <w:rFonts w:ascii="Times New Roman" w:eastAsia="Times New Roman" w:hAnsi="Times New Roman" w:cs="Times New Roman"/>
                <w:bCs/>
                <w:i/>
                <w:lang w:val="ro-MD" w:eastAsia="ru-RU"/>
              </w:rPr>
              <w:t>Argumentare:</w:t>
            </w:r>
          </w:p>
          <w:p w14:paraId="1CEC0463" w14:textId="47CD374C" w:rsidR="00C06737" w:rsidRPr="00C06737" w:rsidRDefault="00C06737" w:rsidP="00C06737">
            <w:pPr>
              <w:spacing w:after="0" w:line="240" w:lineRule="auto"/>
              <w:jc w:val="both"/>
              <w:rPr>
                <w:rFonts w:ascii="Times New Roman" w:eastAsia="Times New Roman" w:hAnsi="Times New Roman" w:cs="Times New Roman"/>
                <w:bCs/>
                <w:lang w:val="ro-RO" w:eastAsia="ru-RU"/>
              </w:rPr>
            </w:pPr>
            <w:r w:rsidRPr="00C06737">
              <w:rPr>
                <w:rFonts w:ascii="Times New Roman" w:eastAsia="Times New Roman" w:hAnsi="Times New Roman" w:cs="Times New Roman"/>
                <w:bCs/>
                <w:lang w:val="ro-RO" w:eastAsia="ru-RU"/>
              </w:rPr>
              <w:t>Adoptarea acestei abordări ar contribui la asigurarea unui tratament echitabil și proporțional</w:t>
            </w:r>
            <w:r>
              <w:rPr>
                <w:rFonts w:ascii="Times New Roman" w:eastAsia="Times New Roman" w:hAnsi="Times New Roman" w:cs="Times New Roman"/>
                <w:bCs/>
                <w:lang w:val="ro-RO" w:eastAsia="ru-RU"/>
              </w:rPr>
              <w:t>, în concordant</w:t>
            </w:r>
            <w:r w:rsidRPr="00C06737">
              <w:rPr>
                <w:rFonts w:ascii="Times New Roman" w:eastAsia="Times New Roman" w:hAnsi="Times New Roman" w:cs="Times New Roman"/>
                <w:bCs/>
                <w:lang w:val="ro-RO" w:eastAsia="ru-RU"/>
              </w:rPr>
              <w:t>ă cu principiile aplicate altor operatori reglementați, precum și la menținerea stabilității</w:t>
            </w:r>
            <w:r>
              <w:rPr>
                <w:rFonts w:ascii="Times New Roman" w:eastAsia="Times New Roman" w:hAnsi="Times New Roman" w:cs="Times New Roman"/>
                <w:bCs/>
                <w:lang w:val="ro-RO" w:eastAsia="ru-RU"/>
              </w:rPr>
              <w:t xml:space="preserve"> </w:t>
            </w:r>
            <w:r w:rsidRPr="00C06737">
              <w:rPr>
                <w:rFonts w:ascii="Times New Roman" w:eastAsia="Times New Roman" w:hAnsi="Times New Roman" w:cs="Times New Roman"/>
                <w:bCs/>
                <w:lang w:val="ro-RO" w:eastAsia="ru-RU"/>
              </w:rPr>
              <w:t>financiare a operatorului sistemului de transport</w:t>
            </w:r>
            <w:r>
              <w:rPr>
                <w:rFonts w:ascii="Times New Roman" w:eastAsia="Times New Roman" w:hAnsi="Times New Roman" w:cs="Times New Roman"/>
                <w:bCs/>
                <w:lang w:val="ro-RO" w:eastAsia="ru-RU"/>
              </w:rPr>
              <w:t>.</w:t>
            </w:r>
          </w:p>
        </w:tc>
        <w:tc>
          <w:tcPr>
            <w:tcW w:w="1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2DFF8B" w14:textId="77777777" w:rsidR="002F289B" w:rsidRPr="006B75F6" w:rsidRDefault="002F289B" w:rsidP="002F289B">
            <w:pPr>
              <w:pStyle w:val="ListParagraph"/>
              <w:spacing w:after="0" w:line="240" w:lineRule="auto"/>
              <w:ind w:left="100"/>
              <w:jc w:val="both"/>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lastRenderedPageBreak/>
              <w:t>S</w:t>
            </w:r>
            <w:r w:rsidRPr="006B75F6">
              <w:rPr>
                <w:rFonts w:ascii="Times New Roman" w:eastAsia="Times New Roman" w:hAnsi="Times New Roman" w:cs="Times New Roman"/>
                <w:b/>
                <w:bCs/>
                <w:lang w:val="ro-MD" w:eastAsia="ru-RU"/>
              </w:rPr>
              <w:t xml:space="preserve">e acceptă. </w:t>
            </w:r>
          </w:p>
          <w:p w14:paraId="257112A6" w14:textId="05CA5B25" w:rsidR="00A67157" w:rsidRPr="006F1FB9" w:rsidRDefault="00A67157" w:rsidP="00A67157">
            <w:pPr>
              <w:pStyle w:val="ListParagraph"/>
              <w:spacing w:after="0" w:line="240" w:lineRule="auto"/>
              <w:ind w:left="100"/>
              <w:jc w:val="both"/>
              <w:rPr>
                <w:rFonts w:ascii="Times New Roman" w:eastAsia="Times New Roman" w:hAnsi="Times New Roman" w:cs="Times New Roman"/>
                <w:bCs/>
                <w:lang w:val="ro-MD" w:eastAsia="ru-RU"/>
              </w:rPr>
            </w:pPr>
          </w:p>
        </w:tc>
      </w:tr>
      <w:tr w:rsidR="00E90600" w:rsidRPr="000D0FC7" w14:paraId="7ED59C1F" w14:textId="77777777" w:rsidTr="00E90600">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584180" w14:textId="722B4FF2" w:rsidR="00E90600" w:rsidRDefault="00E90600" w:rsidP="00E90600">
            <w:pPr>
              <w:pStyle w:val="ListParagraph"/>
              <w:spacing w:after="0" w:line="240" w:lineRule="auto"/>
              <w:ind w:left="100"/>
              <w:jc w:val="center"/>
              <w:rPr>
                <w:rFonts w:ascii="Times New Roman" w:eastAsia="Times New Roman" w:hAnsi="Times New Roman" w:cs="Times New Roman"/>
                <w:b/>
                <w:bCs/>
                <w:lang w:val="ro-MD" w:eastAsia="ru-RU"/>
              </w:rPr>
            </w:pPr>
            <w:r w:rsidRPr="00E90600">
              <w:rPr>
                <w:rFonts w:ascii="Times New Roman" w:eastAsia="Times New Roman" w:hAnsi="Times New Roman" w:cs="Times New Roman"/>
                <w:b/>
                <w:bCs/>
                <w:lang w:val="ro-MD" w:eastAsia="ru-RU"/>
              </w:rPr>
              <w:t>S.A. „CET Nord” (aviz – nr. 200-08/0257 din 06.03.2026)</w:t>
            </w:r>
          </w:p>
        </w:tc>
      </w:tr>
      <w:tr w:rsidR="00E90600" w:rsidRPr="000D0FC7" w14:paraId="6554DC01" w14:textId="77777777" w:rsidTr="00E90600">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5FF55D" w14:textId="78BE0308" w:rsidR="00E90600" w:rsidRPr="00E90600" w:rsidRDefault="00E90600" w:rsidP="00E90600">
            <w:pPr>
              <w:pStyle w:val="ListParagraph"/>
              <w:spacing w:after="0" w:line="240" w:lineRule="auto"/>
              <w:ind w:left="100"/>
              <w:jc w:val="center"/>
              <w:rPr>
                <w:rFonts w:ascii="Times New Roman" w:eastAsia="Times New Roman" w:hAnsi="Times New Roman" w:cs="Times New Roman"/>
                <w:bCs/>
                <w:lang w:val="ro-MD" w:eastAsia="ru-RU"/>
              </w:rPr>
            </w:pPr>
            <w:r w:rsidRPr="00E90600">
              <w:rPr>
                <w:rFonts w:ascii="Times New Roman" w:eastAsia="Times New Roman" w:hAnsi="Times New Roman" w:cs="Times New Roman"/>
                <w:bCs/>
                <w:lang w:val="ro-MD" w:eastAsia="ru-RU"/>
              </w:rPr>
              <w:t>S.A. „CET Nord” comunică despre lipsa propunerilor sau obiecțiilor asupra proiectului dat.</w:t>
            </w:r>
          </w:p>
        </w:tc>
      </w:tr>
      <w:tr w:rsidR="00E90600" w:rsidRPr="000D0FC7" w14:paraId="1DE33336" w14:textId="77777777" w:rsidTr="00E90600">
        <w:trPr>
          <w:gridAfter w:val="1"/>
          <w:wAfter w:w="3" w:type="pct"/>
          <w:jc w:val="center"/>
        </w:trPr>
        <w:tc>
          <w:tcPr>
            <w:tcW w:w="499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554273" w14:textId="7C58D148" w:rsidR="00E90600" w:rsidRDefault="00E90600" w:rsidP="00E90600">
            <w:pPr>
              <w:pStyle w:val="ListParagraph"/>
              <w:spacing w:after="0" w:line="240" w:lineRule="auto"/>
              <w:ind w:left="100"/>
              <w:jc w:val="center"/>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Ministerul Justiției (aviz nr. 04/2-3667 din 01.04.2026)</w:t>
            </w:r>
          </w:p>
        </w:tc>
      </w:tr>
      <w:tr w:rsidR="00E90600" w:rsidRPr="00E90600" w14:paraId="0912FDDC" w14:textId="77777777" w:rsidTr="00D81A5C">
        <w:trPr>
          <w:gridAfter w:val="1"/>
          <w:wAfter w:w="3" w:type="pct"/>
          <w:jc w:val="center"/>
        </w:trPr>
        <w:tc>
          <w:tcPr>
            <w:tcW w:w="13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3054CB" w14:textId="4F74C076" w:rsidR="00E90600" w:rsidRDefault="00E90600" w:rsidP="00BE0FCC">
            <w:pPr>
              <w:spacing w:after="0" w:line="240" w:lineRule="auto"/>
              <w:ind w:left="239" w:hanging="239"/>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La pct.1</w:t>
            </w:r>
          </w:p>
        </w:tc>
        <w:tc>
          <w:tcPr>
            <w:tcW w:w="5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31AFBC" w14:textId="2CAA7FC8" w:rsidR="00E90600" w:rsidRPr="00C06737" w:rsidRDefault="00E90600" w:rsidP="00085A62">
            <w:pPr>
              <w:spacing w:after="0" w:line="240" w:lineRule="auto"/>
              <w:jc w:val="center"/>
              <w:rPr>
                <w:rFonts w:ascii="Times New Roman" w:eastAsia="Times New Roman" w:hAnsi="Times New Roman" w:cs="Times New Roman"/>
                <w:bCs/>
                <w:lang w:val="ro-MD" w:eastAsia="ru-RU"/>
              </w:rPr>
            </w:pPr>
            <w:r w:rsidRPr="00E90600">
              <w:rPr>
                <w:rFonts w:ascii="Times New Roman" w:eastAsia="Times New Roman" w:hAnsi="Times New Roman" w:cs="Times New Roman"/>
                <w:bCs/>
                <w:lang w:val="ro-MD" w:eastAsia="ru-RU"/>
              </w:rPr>
              <w:t>Ministerul Justiției</w:t>
            </w:r>
          </w:p>
        </w:tc>
        <w:tc>
          <w:tcPr>
            <w:tcW w:w="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2F9DC9" w14:textId="69836A44" w:rsidR="00E90600" w:rsidRDefault="00E90600" w:rsidP="00085A62">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3</w:t>
            </w:r>
          </w:p>
        </w:tc>
        <w:tc>
          <w:tcPr>
            <w:tcW w:w="16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C4DD5E" w14:textId="340BA290" w:rsidR="00E90600" w:rsidRDefault="00E90600" w:rsidP="0090211B">
            <w:pPr>
              <w:spacing w:after="0" w:line="240" w:lineRule="auto"/>
              <w:jc w:val="both"/>
              <w:rPr>
                <w:rFonts w:ascii="Times New Roman" w:eastAsia="Times New Roman" w:hAnsi="Times New Roman" w:cs="Times New Roman"/>
                <w:bCs/>
                <w:lang w:val="ro-MD" w:eastAsia="ru-RU"/>
              </w:rPr>
            </w:pPr>
            <w:r w:rsidRPr="00E90600">
              <w:rPr>
                <w:rFonts w:ascii="Times New Roman" w:eastAsia="Times New Roman" w:hAnsi="Times New Roman" w:cs="Times New Roman"/>
                <w:bCs/>
                <w:lang w:val="ro-MD" w:eastAsia="ru-RU"/>
              </w:rPr>
              <w:t>În partea dispozitivă, la izvorul publicării Hotărârii Consiliului de administrație al Agenției Naționale pentru Reglementare în Energetică nr. 626/2023, textul „nr. 4307-432” se va substitui cu textul „430-432”</w:t>
            </w:r>
          </w:p>
        </w:tc>
        <w:tc>
          <w:tcPr>
            <w:tcW w:w="1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6D4593" w14:textId="4A11A8AA" w:rsidR="00E90600" w:rsidRDefault="00E90600" w:rsidP="002F289B">
            <w:pPr>
              <w:pStyle w:val="ListParagraph"/>
              <w:spacing w:after="0" w:line="240" w:lineRule="auto"/>
              <w:ind w:left="100"/>
              <w:jc w:val="both"/>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Se acceptă</w:t>
            </w:r>
            <w:r w:rsidR="00993F53">
              <w:rPr>
                <w:rFonts w:ascii="Times New Roman" w:eastAsia="Times New Roman" w:hAnsi="Times New Roman" w:cs="Times New Roman"/>
                <w:b/>
                <w:bCs/>
                <w:lang w:val="ro-MD" w:eastAsia="ru-RU"/>
              </w:rPr>
              <w:t>.</w:t>
            </w:r>
          </w:p>
        </w:tc>
      </w:tr>
      <w:tr w:rsidR="00E90600" w:rsidRPr="00E90600" w14:paraId="067894DF" w14:textId="77777777" w:rsidTr="00D81A5C">
        <w:trPr>
          <w:gridAfter w:val="1"/>
          <w:wAfter w:w="3" w:type="pct"/>
          <w:jc w:val="center"/>
        </w:trPr>
        <w:tc>
          <w:tcPr>
            <w:tcW w:w="13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6681AD" w14:textId="05FAAFB9" w:rsidR="00E90600" w:rsidRDefault="00E90600" w:rsidP="00BE0FCC">
            <w:pPr>
              <w:spacing w:after="0" w:line="240" w:lineRule="auto"/>
              <w:ind w:left="239" w:hanging="239"/>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 xml:space="preserve">La </w:t>
            </w:r>
            <w:proofErr w:type="spellStart"/>
            <w:r>
              <w:rPr>
                <w:rFonts w:ascii="Times New Roman" w:eastAsia="Times New Roman" w:hAnsi="Times New Roman" w:cs="Times New Roman"/>
                <w:bCs/>
                <w:lang w:val="ro-MD" w:eastAsia="ru-RU"/>
              </w:rPr>
              <w:t>sbp</w:t>
            </w:r>
            <w:proofErr w:type="spellEnd"/>
            <w:r>
              <w:rPr>
                <w:rFonts w:ascii="Times New Roman" w:eastAsia="Times New Roman" w:hAnsi="Times New Roman" w:cs="Times New Roman"/>
                <w:bCs/>
                <w:lang w:val="ro-MD" w:eastAsia="ru-RU"/>
              </w:rPr>
              <w:t>. 2)</w:t>
            </w:r>
          </w:p>
        </w:tc>
        <w:tc>
          <w:tcPr>
            <w:tcW w:w="5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89CFF9" w14:textId="65A744BD" w:rsidR="00E90600" w:rsidRPr="00C06737" w:rsidRDefault="00E90600" w:rsidP="00085A62">
            <w:pPr>
              <w:spacing w:after="0" w:line="240" w:lineRule="auto"/>
              <w:jc w:val="center"/>
              <w:rPr>
                <w:rFonts w:ascii="Times New Roman" w:eastAsia="Times New Roman" w:hAnsi="Times New Roman" w:cs="Times New Roman"/>
                <w:bCs/>
                <w:lang w:val="ro-MD" w:eastAsia="ru-RU"/>
              </w:rPr>
            </w:pPr>
            <w:r w:rsidRPr="00E90600">
              <w:rPr>
                <w:rFonts w:ascii="Times New Roman" w:eastAsia="Times New Roman" w:hAnsi="Times New Roman" w:cs="Times New Roman"/>
                <w:bCs/>
                <w:lang w:val="ro-MD" w:eastAsia="ru-RU"/>
              </w:rPr>
              <w:t>Ministerul Justiției</w:t>
            </w:r>
          </w:p>
        </w:tc>
        <w:tc>
          <w:tcPr>
            <w:tcW w:w="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FC3C54" w14:textId="4769E8FF" w:rsidR="00E90600" w:rsidRDefault="00E90600" w:rsidP="00085A62">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4</w:t>
            </w:r>
          </w:p>
        </w:tc>
        <w:tc>
          <w:tcPr>
            <w:tcW w:w="16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267454" w14:textId="77777777" w:rsidR="00E90600" w:rsidRPr="00E90600" w:rsidRDefault="00E90600" w:rsidP="00E90600">
            <w:pPr>
              <w:spacing w:after="0" w:line="240" w:lineRule="auto"/>
              <w:jc w:val="both"/>
              <w:rPr>
                <w:rFonts w:ascii="Times New Roman" w:eastAsia="Times New Roman" w:hAnsi="Times New Roman" w:cs="Times New Roman"/>
                <w:bCs/>
                <w:lang w:val="ro-MD" w:eastAsia="ru-RU"/>
              </w:rPr>
            </w:pPr>
            <w:r w:rsidRPr="00E90600">
              <w:rPr>
                <w:rFonts w:ascii="Times New Roman" w:eastAsia="Times New Roman" w:hAnsi="Times New Roman" w:cs="Times New Roman"/>
                <w:bCs/>
                <w:lang w:val="ro-MD" w:eastAsia="ru-RU"/>
              </w:rPr>
              <w:t xml:space="preserve">La </w:t>
            </w:r>
            <w:proofErr w:type="spellStart"/>
            <w:r w:rsidRPr="00E90600">
              <w:rPr>
                <w:rFonts w:ascii="Times New Roman" w:eastAsia="Times New Roman" w:hAnsi="Times New Roman" w:cs="Times New Roman"/>
                <w:bCs/>
                <w:lang w:val="ro-MD" w:eastAsia="ru-RU"/>
              </w:rPr>
              <w:t>sbp</w:t>
            </w:r>
            <w:proofErr w:type="spellEnd"/>
            <w:r w:rsidRPr="00E90600">
              <w:rPr>
                <w:rFonts w:ascii="Times New Roman" w:eastAsia="Times New Roman" w:hAnsi="Times New Roman" w:cs="Times New Roman"/>
                <w:bCs/>
                <w:lang w:val="ro-MD" w:eastAsia="ru-RU"/>
              </w:rPr>
              <w:t>. 2), semnalăm că la pct. 8 nu este justificată excluderea unui text și completarea punctului respectiv cu un alt text. Deci, în cazul dat, pentru rigoare normativă, modificarea propusă la pct. 8 se va reda după cum urmează:</w:t>
            </w:r>
          </w:p>
          <w:p w14:paraId="5FA3372F" w14:textId="42EBFEF7" w:rsidR="00E90600" w:rsidRPr="00E90600" w:rsidRDefault="00E90600" w:rsidP="00E90600">
            <w:pPr>
              <w:spacing w:after="0" w:line="240" w:lineRule="auto"/>
              <w:jc w:val="both"/>
              <w:rPr>
                <w:rFonts w:ascii="Times New Roman" w:eastAsia="Times New Roman" w:hAnsi="Times New Roman" w:cs="Times New Roman"/>
                <w:bCs/>
                <w:lang w:val="en-US" w:eastAsia="ru-RU"/>
              </w:rPr>
            </w:pPr>
            <w:r w:rsidRPr="00E90600">
              <w:rPr>
                <w:rFonts w:ascii="Times New Roman" w:eastAsia="Times New Roman" w:hAnsi="Times New Roman" w:cs="Times New Roman"/>
                <w:bCs/>
                <w:lang w:val="ro-MD" w:eastAsia="ru-RU"/>
              </w:rPr>
              <w:t>„la punctul 8 textul „În cazul reevaluării mijloacelor fixe și a imobilizărilor necorporale amortizabile, Metodologia stabilește, că valoarea maximă de creștere a amortizării în urma reevaluării, acceptabilă în tarif, nu depășește valoarea cumulativă a indicelui prețurilor în industria construcțiilor înregistrat de la anul ultimei reevaluări şi până în anul reevaluării curente, publicat anual de Biroul National de Statistică al Republicii Moldova. În cazul reevaluării, nu se admite includerea în calculul tarifului a</w:t>
            </w:r>
            <w:r>
              <w:rPr>
                <w:rFonts w:ascii="Times New Roman" w:eastAsia="Times New Roman" w:hAnsi="Times New Roman" w:cs="Times New Roman"/>
                <w:bCs/>
                <w:lang w:val="ro-MD" w:eastAsia="ru-RU"/>
              </w:rPr>
              <w:t xml:space="preserve"> </w:t>
            </w:r>
            <w:r w:rsidRPr="00E90600">
              <w:rPr>
                <w:rFonts w:ascii="Times New Roman" w:eastAsia="Times New Roman" w:hAnsi="Times New Roman" w:cs="Times New Roman"/>
                <w:bCs/>
                <w:lang w:val="ro-MD" w:eastAsia="ru-RU"/>
              </w:rPr>
              <w:t xml:space="preserve">amortizării activelor complet amortizate, valoarea amortizării cărora deja a fost inclusă în tarife.” se substituie cu textul „La determinarea costului de intrare al mijloacelor fixe şi imobilizărilor necorporale se ia in considerare valoarea de proiect a investițiilor în lucrările </w:t>
            </w:r>
            <w:r w:rsidRPr="00E90600">
              <w:rPr>
                <w:rFonts w:ascii="Times New Roman" w:eastAsia="Times New Roman" w:hAnsi="Times New Roman" w:cs="Times New Roman"/>
                <w:bCs/>
                <w:lang w:val="ro-MD" w:eastAsia="ru-RU"/>
              </w:rPr>
              <w:lastRenderedPageBreak/>
              <w:t>de construcție a obiectelor rețelelor electrice de transport, declarate lucrări de utilitate publică de interes național, din momentul debursării mijloacelor financiare pentru finanțarea proiectului.”.</w:t>
            </w:r>
          </w:p>
        </w:tc>
        <w:tc>
          <w:tcPr>
            <w:tcW w:w="1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88E9A8" w14:textId="4047FC6D" w:rsidR="00E90600" w:rsidRDefault="00E90600" w:rsidP="002F289B">
            <w:pPr>
              <w:pStyle w:val="ListParagraph"/>
              <w:spacing w:after="0" w:line="240" w:lineRule="auto"/>
              <w:ind w:left="100"/>
              <w:jc w:val="both"/>
              <w:rPr>
                <w:rFonts w:ascii="Times New Roman" w:eastAsia="Times New Roman" w:hAnsi="Times New Roman" w:cs="Times New Roman"/>
                <w:b/>
                <w:bCs/>
                <w:lang w:val="ro-MD" w:eastAsia="ru-RU"/>
              </w:rPr>
            </w:pPr>
            <w:r w:rsidRPr="00E90600">
              <w:rPr>
                <w:rFonts w:ascii="Times New Roman" w:eastAsia="Times New Roman" w:hAnsi="Times New Roman" w:cs="Times New Roman"/>
                <w:b/>
                <w:bCs/>
                <w:lang w:val="ro-MD" w:eastAsia="ru-RU"/>
              </w:rPr>
              <w:lastRenderedPageBreak/>
              <w:t>Se acceptă</w:t>
            </w:r>
            <w:r w:rsidR="00993F53">
              <w:rPr>
                <w:rFonts w:ascii="Times New Roman" w:eastAsia="Times New Roman" w:hAnsi="Times New Roman" w:cs="Times New Roman"/>
                <w:b/>
                <w:bCs/>
                <w:lang w:val="ro-MD" w:eastAsia="ru-RU"/>
              </w:rPr>
              <w:t>.</w:t>
            </w:r>
          </w:p>
        </w:tc>
      </w:tr>
      <w:tr w:rsidR="00E90600" w:rsidRPr="00E90600" w14:paraId="3E39919B" w14:textId="77777777" w:rsidTr="00D81A5C">
        <w:trPr>
          <w:gridAfter w:val="1"/>
          <w:wAfter w:w="3" w:type="pct"/>
          <w:jc w:val="center"/>
        </w:trPr>
        <w:tc>
          <w:tcPr>
            <w:tcW w:w="13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F3E363" w14:textId="35C16D10" w:rsidR="00E90600" w:rsidRDefault="00E90600" w:rsidP="00BE0FCC">
            <w:pPr>
              <w:spacing w:after="0" w:line="240" w:lineRule="auto"/>
              <w:ind w:left="239" w:hanging="239"/>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La pct.</w:t>
            </w:r>
            <w:r w:rsidR="003A4C4F">
              <w:rPr>
                <w:rFonts w:ascii="Times New Roman" w:eastAsia="Times New Roman" w:hAnsi="Times New Roman" w:cs="Times New Roman"/>
                <w:bCs/>
                <w:lang w:val="ro-MD" w:eastAsia="ru-RU"/>
              </w:rPr>
              <w:t>2</w:t>
            </w:r>
          </w:p>
        </w:tc>
        <w:tc>
          <w:tcPr>
            <w:tcW w:w="5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9672587" w14:textId="31C5CF33" w:rsidR="00E90600" w:rsidRPr="00C06737" w:rsidRDefault="003A4C4F" w:rsidP="00085A62">
            <w:pPr>
              <w:spacing w:after="0" w:line="240" w:lineRule="auto"/>
              <w:jc w:val="center"/>
              <w:rPr>
                <w:rFonts w:ascii="Times New Roman" w:eastAsia="Times New Roman" w:hAnsi="Times New Roman" w:cs="Times New Roman"/>
                <w:bCs/>
                <w:lang w:val="ro-MD" w:eastAsia="ru-RU"/>
              </w:rPr>
            </w:pPr>
            <w:r w:rsidRPr="003A4C4F">
              <w:rPr>
                <w:rFonts w:ascii="Times New Roman" w:eastAsia="Times New Roman" w:hAnsi="Times New Roman" w:cs="Times New Roman"/>
                <w:bCs/>
                <w:lang w:val="ro-MD" w:eastAsia="ru-RU"/>
              </w:rPr>
              <w:t>Ministerul Justiției</w:t>
            </w:r>
          </w:p>
        </w:tc>
        <w:tc>
          <w:tcPr>
            <w:tcW w:w="3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517A0B4" w14:textId="5AF252DA" w:rsidR="00E90600" w:rsidRDefault="003A4C4F" w:rsidP="00085A62">
            <w:pPr>
              <w:spacing w:after="0" w:line="240" w:lineRule="auto"/>
              <w:jc w:val="center"/>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5</w:t>
            </w:r>
          </w:p>
        </w:tc>
        <w:tc>
          <w:tcPr>
            <w:tcW w:w="16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7D1279" w14:textId="4106CF81" w:rsidR="00E90600" w:rsidRDefault="00993F53" w:rsidP="0090211B">
            <w:pPr>
              <w:spacing w:after="0" w:line="240" w:lineRule="auto"/>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L</w:t>
            </w:r>
            <w:r w:rsidR="003A4C4F">
              <w:rPr>
                <w:rFonts w:ascii="Times New Roman" w:eastAsia="Times New Roman" w:hAnsi="Times New Roman" w:cs="Times New Roman"/>
                <w:bCs/>
                <w:lang w:val="ro-MD" w:eastAsia="ru-RU"/>
              </w:rPr>
              <w:t>a pct.</w:t>
            </w:r>
            <w:r>
              <w:rPr>
                <w:rFonts w:ascii="Times New Roman" w:eastAsia="Times New Roman" w:hAnsi="Times New Roman" w:cs="Times New Roman"/>
                <w:bCs/>
                <w:lang w:val="ro-MD" w:eastAsia="ru-RU"/>
              </w:rPr>
              <w:t xml:space="preserve"> </w:t>
            </w:r>
            <w:r w:rsidR="003A4C4F">
              <w:rPr>
                <w:rFonts w:ascii="Times New Roman" w:eastAsia="Times New Roman" w:hAnsi="Times New Roman" w:cs="Times New Roman"/>
                <w:bCs/>
                <w:lang w:val="ro-MD" w:eastAsia="ru-RU"/>
              </w:rPr>
              <w:t xml:space="preserve">2 </w:t>
            </w:r>
            <w:r w:rsidR="003A4C4F" w:rsidRPr="003A4C4F">
              <w:rPr>
                <w:rFonts w:ascii="Times New Roman" w:eastAsia="Times New Roman" w:hAnsi="Times New Roman" w:cs="Times New Roman"/>
                <w:bCs/>
                <w:lang w:val="ro-MD" w:eastAsia="ru-RU"/>
              </w:rPr>
              <w:t>referitor la intrarea în vigoare a actului normativ, pentru o exprimare în acord cu uzanțele normative, recomandăm următoarea formulare: „Prezenta hotărâre intră în vigoare la expirarea termenului de o lună de la data publicării în Monitorul Oficial al Republicii Moldova”.</w:t>
            </w:r>
          </w:p>
        </w:tc>
        <w:tc>
          <w:tcPr>
            <w:tcW w:w="11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3A9A2E" w14:textId="6CF7C1CF" w:rsidR="00E90600" w:rsidRDefault="00EB3E43" w:rsidP="002F289B">
            <w:pPr>
              <w:pStyle w:val="ListParagraph"/>
              <w:spacing w:after="0" w:line="240" w:lineRule="auto"/>
              <w:ind w:left="100"/>
              <w:jc w:val="both"/>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Se acceptă</w:t>
            </w:r>
            <w:r w:rsidR="00993F53">
              <w:rPr>
                <w:rFonts w:ascii="Times New Roman" w:eastAsia="Times New Roman" w:hAnsi="Times New Roman" w:cs="Times New Roman"/>
                <w:b/>
                <w:bCs/>
                <w:lang w:val="ro-MD" w:eastAsia="ru-RU"/>
              </w:rPr>
              <w:t>.</w:t>
            </w:r>
          </w:p>
        </w:tc>
      </w:tr>
    </w:tbl>
    <w:p w14:paraId="74120400" w14:textId="49F786D8" w:rsidR="008C2A2F" w:rsidRPr="002B129A" w:rsidRDefault="008C2A2F">
      <w:pPr>
        <w:rPr>
          <w:rFonts w:ascii="Times New Roman" w:hAnsi="Times New Roman" w:cs="Times New Roman"/>
          <w:lang w:val="ro-RO"/>
        </w:rPr>
      </w:pPr>
    </w:p>
    <w:sectPr w:rsidR="008C2A2F" w:rsidRPr="002B129A" w:rsidSect="001172BD">
      <w:footerReference w:type="default" r:id="rId8"/>
      <w:pgSz w:w="16838" w:h="11906" w:orient="landscape"/>
      <w:pgMar w:top="1134" w:right="1134" w:bottom="85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4E599" w16cid:durableId="2B14E599"/>
  <w16cid:commentId w16cid:paraId="74DEB7B0" w16cid:durableId="74DEB7B0"/>
  <w16cid:commentId w16cid:paraId="5FA3ECB7" w16cid:durableId="5FA3ECB7"/>
  <w16cid:commentId w16cid:paraId="0E55139C" w16cid:durableId="0E55139C"/>
  <w16cid:commentId w16cid:paraId="1FE8C2AA" w16cid:durableId="1FE8C2AA"/>
  <w16cid:commentId w16cid:paraId="14B14BEB" w16cid:durableId="14B14BEB"/>
  <w16cid:commentId w16cid:paraId="1FE8C81C" w16cid:durableId="1FE8C81C"/>
  <w16cid:commentId w16cid:paraId="257F0CFE" w16cid:durableId="257F0CFE"/>
  <w16cid:commentId w16cid:paraId="69F3C24D" w16cid:durableId="69F3C24D"/>
  <w16cid:commentId w16cid:paraId="7EAC05D8" w16cid:durableId="7EAC05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5A7C" w14:textId="77777777" w:rsidR="004B3969" w:rsidRDefault="004B3969" w:rsidP="0035730E">
      <w:pPr>
        <w:spacing w:after="0" w:line="240" w:lineRule="auto"/>
      </w:pPr>
      <w:r>
        <w:separator/>
      </w:r>
    </w:p>
  </w:endnote>
  <w:endnote w:type="continuationSeparator" w:id="0">
    <w:p w14:paraId="5A8D3AF0" w14:textId="77777777" w:rsidR="004B3969" w:rsidRDefault="004B3969"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121724"/>
      <w:docPartObj>
        <w:docPartGallery w:val="Page Numbers (Bottom of Page)"/>
        <w:docPartUnique/>
      </w:docPartObj>
    </w:sdtPr>
    <w:sdtEndPr/>
    <w:sdtContent>
      <w:p w14:paraId="409596E0" w14:textId="3E11636D" w:rsidR="00BC4351" w:rsidRDefault="00BC4351">
        <w:pPr>
          <w:pStyle w:val="Footer"/>
          <w:jc w:val="right"/>
        </w:pPr>
        <w:r>
          <w:fldChar w:fldCharType="begin"/>
        </w:r>
        <w:r>
          <w:instrText>PAGE   \* MERGEFORMAT</w:instrText>
        </w:r>
        <w:r>
          <w:fldChar w:fldCharType="separate"/>
        </w:r>
        <w:r w:rsidR="000D0FC7">
          <w:rPr>
            <w:noProof/>
          </w:rPr>
          <w:t>3</w:t>
        </w:r>
        <w:r>
          <w:fldChar w:fldCharType="end"/>
        </w:r>
      </w:p>
    </w:sdtContent>
  </w:sdt>
  <w:p w14:paraId="3C3061CD" w14:textId="77777777" w:rsidR="00BC4351" w:rsidRDefault="00BC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41AF2" w14:textId="77777777" w:rsidR="004B3969" w:rsidRDefault="004B3969" w:rsidP="0035730E">
      <w:pPr>
        <w:spacing w:after="0" w:line="240" w:lineRule="auto"/>
      </w:pPr>
      <w:r>
        <w:separator/>
      </w:r>
    </w:p>
  </w:footnote>
  <w:footnote w:type="continuationSeparator" w:id="0">
    <w:p w14:paraId="3D5CAB9D" w14:textId="77777777" w:rsidR="004B3969" w:rsidRDefault="004B3969"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408"/>
    <w:multiLevelType w:val="multilevel"/>
    <w:tmpl w:val="0000088B"/>
    <w:lvl w:ilvl="0">
      <w:start w:val="12"/>
      <w:numFmt w:val="decimal"/>
      <w:lvlText w:val="%1."/>
      <w:lvlJc w:val="left"/>
      <w:pPr>
        <w:ind w:left="101" w:hanging="440"/>
      </w:pPr>
      <w:rPr>
        <w:rFonts w:ascii="Times New Roman" w:hAnsi="Times New Roman" w:cs="Times New Roman"/>
        <w:b w:val="0"/>
        <w:bCs w:val="0"/>
        <w:sz w:val="24"/>
        <w:szCs w:val="24"/>
      </w:rPr>
    </w:lvl>
    <w:lvl w:ilvl="1">
      <w:numFmt w:val="bullet"/>
      <w:lvlText w:val="•"/>
      <w:lvlJc w:val="left"/>
      <w:pPr>
        <w:ind w:left="1050" w:hanging="440"/>
      </w:pPr>
    </w:lvl>
    <w:lvl w:ilvl="2">
      <w:numFmt w:val="bullet"/>
      <w:lvlText w:val="•"/>
      <w:lvlJc w:val="left"/>
      <w:pPr>
        <w:ind w:left="1998" w:hanging="440"/>
      </w:pPr>
    </w:lvl>
    <w:lvl w:ilvl="3">
      <w:numFmt w:val="bullet"/>
      <w:lvlText w:val="•"/>
      <w:lvlJc w:val="left"/>
      <w:pPr>
        <w:ind w:left="2946" w:hanging="440"/>
      </w:pPr>
    </w:lvl>
    <w:lvl w:ilvl="4">
      <w:numFmt w:val="bullet"/>
      <w:lvlText w:val="•"/>
      <w:lvlJc w:val="left"/>
      <w:pPr>
        <w:ind w:left="3895" w:hanging="440"/>
      </w:pPr>
    </w:lvl>
    <w:lvl w:ilvl="5">
      <w:numFmt w:val="bullet"/>
      <w:lvlText w:val="•"/>
      <w:lvlJc w:val="left"/>
      <w:pPr>
        <w:ind w:left="4843" w:hanging="440"/>
      </w:pPr>
    </w:lvl>
    <w:lvl w:ilvl="6">
      <w:numFmt w:val="bullet"/>
      <w:lvlText w:val="•"/>
      <w:lvlJc w:val="left"/>
      <w:pPr>
        <w:ind w:left="5792" w:hanging="440"/>
      </w:pPr>
    </w:lvl>
    <w:lvl w:ilvl="7">
      <w:numFmt w:val="bullet"/>
      <w:lvlText w:val="•"/>
      <w:lvlJc w:val="left"/>
      <w:pPr>
        <w:ind w:left="6740" w:hanging="440"/>
      </w:pPr>
    </w:lvl>
    <w:lvl w:ilvl="8">
      <w:numFmt w:val="bullet"/>
      <w:lvlText w:val="•"/>
      <w:lvlJc w:val="left"/>
      <w:pPr>
        <w:ind w:left="7689" w:hanging="440"/>
      </w:pPr>
    </w:lvl>
  </w:abstractNum>
  <w:abstractNum w:abstractNumId="5" w15:restartNumberingAfterBreak="0">
    <w:nsid w:val="0036572F"/>
    <w:multiLevelType w:val="hybridMultilevel"/>
    <w:tmpl w:val="75B0713E"/>
    <w:lvl w:ilvl="0" w:tplc="04180011">
      <w:start w:val="1"/>
      <w:numFmt w:val="decimal"/>
      <w:lvlText w:val="%1)"/>
      <w:lvlJc w:val="left"/>
      <w:pPr>
        <w:ind w:left="21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3BD2212"/>
    <w:multiLevelType w:val="hybridMultilevel"/>
    <w:tmpl w:val="B6426EB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A3841"/>
    <w:multiLevelType w:val="hybridMultilevel"/>
    <w:tmpl w:val="992A7A0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A5542"/>
    <w:multiLevelType w:val="hybridMultilevel"/>
    <w:tmpl w:val="3CB43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E144FD6"/>
    <w:multiLevelType w:val="hybridMultilevel"/>
    <w:tmpl w:val="DA5ECCA8"/>
    <w:lvl w:ilvl="0" w:tplc="04090017">
      <w:start w:val="1"/>
      <w:numFmt w:val="lowerLetter"/>
      <w:lvlText w:val="%1)"/>
      <w:lvlJc w:val="left"/>
      <w:pPr>
        <w:ind w:left="720" w:hanging="360"/>
      </w:p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4" w15:restartNumberingAfterBreak="0">
    <w:nsid w:val="185F3883"/>
    <w:multiLevelType w:val="hybridMultilevel"/>
    <w:tmpl w:val="406A6E7E"/>
    <w:lvl w:ilvl="0" w:tplc="B8A64D9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0CB3626"/>
    <w:multiLevelType w:val="hybridMultilevel"/>
    <w:tmpl w:val="86060610"/>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29E62773"/>
    <w:multiLevelType w:val="hybridMultilevel"/>
    <w:tmpl w:val="5F0EF72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26D46F5"/>
    <w:multiLevelType w:val="hybridMultilevel"/>
    <w:tmpl w:val="C1E61AAC"/>
    <w:lvl w:ilvl="0" w:tplc="04180011">
      <w:start w:val="1"/>
      <w:numFmt w:val="decimal"/>
      <w:lvlText w:val="%1)"/>
      <w:lvlJc w:val="left"/>
      <w:pPr>
        <w:ind w:left="2160" w:hanging="360"/>
      </w:pPr>
      <w:rPr>
        <w:rFonts w:cs="Times New Roman"/>
      </w:rPr>
    </w:lvl>
    <w:lvl w:ilvl="1" w:tplc="04180019" w:tentative="1">
      <w:start w:val="1"/>
      <w:numFmt w:val="lowerLetter"/>
      <w:lvlText w:val="%2."/>
      <w:lvlJc w:val="left"/>
      <w:pPr>
        <w:ind w:left="2880" w:hanging="360"/>
      </w:pPr>
      <w:rPr>
        <w:rFonts w:cs="Times New Roman"/>
      </w:rPr>
    </w:lvl>
    <w:lvl w:ilvl="2" w:tplc="0418001B" w:tentative="1">
      <w:start w:val="1"/>
      <w:numFmt w:val="lowerRoman"/>
      <w:lvlText w:val="%3."/>
      <w:lvlJc w:val="right"/>
      <w:pPr>
        <w:ind w:left="3600" w:hanging="180"/>
      </w:pPr>
      <w:rPr>
        <w:rFonts w:cs="Times New Roman"/>
      </w:rPr>
    </w:lvl>
    <w:lvl w:ilvl="3" w:tplc="0418000F" w:tentative="1">
      <w:start w:val="1"/>
      <w:numFmt w:val="decimal"/>
      <w:lvlText w:val="%4."/>
      <w:lvlJc w:val="left"/>
      <w:pPr>
        <w:ind w:left="4320" w:hanging="360"/>
      </w:pPr>
      <w:rPr>
        <w:rFonts w:cs="Times New Roman"/>
      </w:rPr>
    </w:lvl>
    <w:lvl w:ilvl="4" w:tplc="04180019" w:tentative="1">
      <w:start w:val="1"/>
      <w:numFmt w:val="lowerLetter"/>
      <w:lvlText w:val="%5."/>
      <w:lvlJc w:val="left"/>
      <w:pPr>
        <w:ind w:left="5040" w:hanging="360"/>
      </w:pPr>
      <w:rPr>
        <w:rFonts w:cs="Times New Roman"/>
      </w:rPr>
    </w:lvl>
    <w:lvl w:ilvl="5" w:tplc="0418001B" w:tentative="1">
      <w:start w:val="1"/>
      <w:numFmt w:val="lowerRoman"/>
      <w:lvlText w:val="%6."/>
      <w:lvlJc w:val="right"/>
      <w:pPr>
        <w:ind w:left="5760" w:hanging="180"/>
      </w:pPr>
      <w:rPr>
        <w:rFonts w:cs="Times New Roman"/>
      </w:rPr>
    </w:lvl>
    <w:lvl w:ilvl="6" w:tplc="0418000F" w:tentative="1">
      <w:start w:val="1"/>
      <w:numFmt w:val="decimal"/>
      <w:lvlText w:val="%7."/>
      <w:lvlJc w:val="left"/>
      <w:pPr>
        <w:ind w:left="6480" w:hanging="360"/>
      </w:pPr>
      <w:rPr>
        <w:rFonts w:cs="Times New Roman"/>
      </w:rPr>
    </w:lvl>
    <w:lvl w:ilvl="7" w:tplc="04180019" w:tentative="1">
      <w:start w:val="1"/>
      <w:numFmt w:val="lowerLetter"/>
      <w:lvlText w:val="%8."/>
      <w:lvlJc w:val="left"/>
      <w:pPr>
        <w:ind w:left="7200" w:hanging="360"/>
      </w:pPr>
      <w:rPr>
        <w:rFonts w:cs="Times New Roman"/>
      </w:rPr>
    </w:lvl>
    <w:lvl w:ilvl="8" w:tplc="0418001B" w:tentative="1">
      <w:start w:val="1"/>
      <w:numFmt w:val="lowerRoman"/>
      <w:lvlText w:val="%9."/>
      <w:lvlJc w:val="right"/>
      <w:pPr>
        <w:ind w:left="7920" w:hanging="180"/>
      </w:pPr>
      <w:rPr>
        <w:rFonts w:cs="Times New Roman"/>
      </w:rPr>
    </w:lvl>
  </w:abstractNum>
  <w:abstractNum w:abstractNumId="20"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6D2206"/>
    <w:multiLevelType w:val="multilevel"/>
    <w:tmpl w:val="6D92EF86"/>
    <w:lvl w:ilvl="0">
      <w:start w:val="20"/>
      <w:numFmt w:val="upperLetter"/>
      <w:lvlText w:val="%1"/>
      <w:lvlJc w:val="left"/>
      <w:pPr>
        <w:ind w:left="655" w:hanging="573"/>
      </w:pPr>
      <w:rPr>
        <w:rFonts w:hint="default"/>
      </w:rPr>
    </w:lvl>
    <w:lvl w:ilvl="1">
      <w:start w:val="3"/>
      <w:numFmt w:val="upperLetter"/>
      <w:lvlText w:val="%1.%2"/>
      <w:lvlJc w:val="left"/>
      <w:pPr>
        <w:ind w:left="655" w:hanging="573"/>
      </w:pPr>
      <w:rPr>
        <w:rFonts w:hint="default"/>
      </w:rPr>
    </w:lvl>
    <w:lvl w:ilvl="2">
      <w:start w:val="19"/>
      <w:numFmt w:val="upperLetter"/>
      <w:lvlText w:val="%1.%2.%3."/>
      <w:lvlJc w:val="left"/>
      <w:pPr>
        <w:ind w:left="655" w:hanging="573"/>
      </w:pPr>
      <w:rPr>
        <w:rFonts w:ascii="Arial" w:eastAsia="Arial" w:hAnsi="Arial" w:hint="default"/>
        <w:color w:val="3A3A3A"/>
        <w:w w:val="77"/>
        <w:sz w:val="20"/>
        <w:szCs w:val="20"/>
      </w:rPr>
    </w:lvl>
    <w:lvl w:ilvl="3">
      <w:start w:val="1"/>
      <w:numFmt w:val="lowerLetter"/>
      <w:lvlText w:val="%4)"/>
      <w:lvlJc w:val="left"/>
      <w:pPr>
        <w:ind w:left="1263" w:hanging="326"/>
      </w:pPr>
      <w:rPr>
        <w:rFonts w:ascii="Arial" w:eastAsia="Arial" w:hAnsi="Arial" w:hint="default"/>
        <w:color w:val="3F3F3F"/>
        <w:w w:val="96"/>
        <w:sz w:val="20"/>
        <w:szCs w:val="20"/>
      </w:rPr>
    </w:lvl>
    <w:lvl w:ilvl="4">
      <w:start w:val="1"/>
      <w:numFmt w:val="bullet"/>
      <w:lvlText w:val="•"/>
      <w:lvlJc w:val="left"/>
      <w:pPr>
        <w:ind w:left="3962" w:hanging="326"/>
      </w:pPr>
      <w:rPr>
        <w:rFonts w:hint="default"/>
      </w:rPr>
    </w:lvl>
    <w:lvl w:ilvl="5">
      <w:start w:val="1"/>
      <w:numFmt w:val="bullet"/>
      <w:lvlText w:val="•"/>
      <w:lvlJc w:val="left"/>
      <w:pPr>
        <w:ind w:left="4861" w:hanging="326"/>
      </w:pPr>
      <w:rPr>
        <w:rFonts w:hint="default"/>
      </w:rPr>
    </w:lvl>
    <w:lvl w:ilvl="6">
      <w:start w:val="1"/>
      <w:numFmt w:val="bullet"/>
      <w:lvlText w:val="•"/>
      <w:lvlJc w:val="left"/>
      <w:pPr>
        <w:ind w:left="5761" w:hanging="326"/>
      </w:pPr>
      <w:rPr>
        <w:rFonts w:hint="default"/>
      </w:rPr>
    </w:lvl>
    <w:lvl w:ilvl="7">
      <w:start w:val="1"/>
      <w:numFmt w:val="bullet"/>
      <w:lvlText w:val="•"/>
      <w:lvlJc w:val="left"/>
      <w:pPr>
        <w:ind w:left="6661" w:hanging="326"/>
      </w:pPr>
      <w:rPr>
        <w:rFonts w:hint="default"/>
      </w:rPr>
    </w:lvl>
    <w:lvl w:ilvl="8">
      <w:start w:val="1"/>
      <w:numFmt w:val="bullet"/>
      <w:lvlText w:val="•"/>
      <w:lvlJc w:val="left"/>
      <w:pPr>
        <w:ind w:left="7560" w:hanging="326"/>
      </w:pPr>
      <w:rPr>
        <w:rFonts w:hint="default"/>
      </w:rPr>
    </w:lvl>
  </w:abstractNum>
  <w:abstractNum w:abstractNumId="22" w15:restartNumberingAfterBreak="0">
    <w:nsid w:val="33B012FF"/>
    <w:multiLevelType w:val="multilevel"/>
    <w:tmpl w:val="F38ABD0C"/>
    <w:lvl w:ilvl="0">
      <w:start w:val="1"/>
      <w:numFmt w:val="decimal"/>
      <w:lvlText w:val="%1."/>
      <w:lvlJc w:val="left"/>
      <w:pPr>
        <w:tabs>
          <w:tab w:val="num" w:pos="1004"/>
        </w:tabs>
        <w:ind w:left="1004" w:hanging="720"/>
      </w:pPr>
      <w:rPr>
        <w:rFonts w:cs="Times New Roman" w:hint="default"/>
      </w:rPr>
    </w:lvl>
    <w:lvl w:ilvl="1">
      <w:start w:val="1"/>
      <w:numFmt w:val="bullet"/>
      <w:lvlText w:val=""/>
      <w:lvlJc w:val="left"/>
      <w:pPr>
        <w:tabs>
          <w:tab w:val="num" w:pos="1367"/>
        </w:tabs>
        <w:ind w:left="1367" w:hanging="363"/>
      </w:pPr>
      <w:rPr>
        <w:rFonts w:ascii="Wingdings" w:hAnsi="Wingdings" w:hint="default"/>
        <w:color w:val="auto"/>
      </w:rPr>
    </w:lvl>
    <w:lvl w:ilvl="2">
      <w:start w:val="1"/>
      <w:numFmt w:val="decimal"/>
      <w:lvlText w:val="%3)"/>
      <w:lvlJc w:val="left"/>
      <w:pPr>
        <w:tabs>
          <w:tab w:val="num" w:pos="1367"/>
        </w:tabs>
        <w:ind w:left="1367" w:hanging="363"/>
      </w:pPr>
      <w:rPr>
        <w:rFonts w:cs="Times New Roman" w:hint="default"/>
      </w:rPr>
    </w:lvl>
    <w:lvl w:ilvl="3">
      <w:start w:val="1"/>
      <w:numFmt w:val="lowerLetter"/>
      <w:lvlText w:val="%4)"/>
      <w:lvlJc w:val="left"/>
      <w:pPr>
        <w:tabs>
          <w:tab w:val="num" w:pos="1367"/>
        </w:tabs>
        <w:ind w:left="1367" w:hanging="363"/>
      </w:pPr>
      <w:rPr>
        <w:rFonts w:cs="Times New Roman" w:hint="default"/>
      </w:rPr>
    </w:lvl>
    <w:lvl w:ilvl="4">
      <w:start w:val="1"/>
      <w:numFmt w:val="lowerLetter"/>
      <w:lvlText w:val="%5)"/>
      <w:lvlJc w:val="left"/>
      <w:pPr>
        <w:tabs>
          <w:tab w:val="num" w:pos="1777"/>
        </w:tabs>
        <w:ind w:left="1777" w:hanging="360"/>
      </w:pPr>
      <w:rPr>
        <w:rFonts w:cs="Times New Roman" w:hint="default"/>
      </w:rPr>
    </w:lvl>
    <w:lvl w:ilvl="5">
      <w:start w:val="1"/>
      <w:numFmt w:val="decimal"/>
      <w:lvlText w:val="%6)"/>
      <w:lvlJc w:val="left"/>
      <w:pPr>
        <w:tabs>
          <w:tab w:val="num" w:pos="1724"/>
        </w:tabs>
        <w:ind w:left="1724" w:hanging="357"/>
      </w:pPr>
      <w:rPr>
        <w:rFonts w:cs="Times New Roman" w:hint="default"/>
        <w:color w:val="auto"/>
      </w:rPr>
    </w:lvl>
    <w:lvl w:ilvl="6">
      <w:start w:val="1"/>
      <w:numFmt w:val="lowerLetter"/>
      <w:lvlText w:val="%7)"/>
      <w:lvlJc w:val="left"/>
      <w:pPr>
        <w:tabs>
          <w:tab w:val="num" w:pos="1724"/>
        </w:tabs>
        <w:ind w:left="1724" w:hanging="357"/>
      </w:pPr>
      <w:rPr>
        <w:rFonts w:cs="Times New Roman" w:hint="default"/>
      </w:rPr>
    </w:lvl>
    <w:lvl w:ilvl="7">
      <w:start w:val="1"/>
      <w:numFmt w:val="lowerRoman"/>
      <w:lvlText w:val="%8)"/>
      <w:lvlJc w:val="left"/>
      <w:pPr>
        <w:tabs>
          <w:tab w:val="num" w:pos="1724"/>
        </w:tabs>
        <w:ind w:left="1724" w:hanging="357"/>
      </w:pPr>
      <w:rPr>
        <w:rFonts w:cs="Times New Roman" w:hint="default"/>
      </w:rPr>
    </w:lvl>
    <w:lvl w:ilvl="8">
      <w:start w:val="1"/>
      <w:numFmt w:val="bullet"/>
      <w:lvlText w:val=""/>
      <w:lvlJc w:val="left"/>
      <w:pPr>
        <w:tabs>
          <w:tab w:val="num" w:pos="2081"/>
        </w:tabs>
        <w:ind w:left="2081" w:hanging="357"/>
      </w:pPr>
      <w:rPr>
        <w:rFonts w:ascii="Wingdings 3" w:hAnsi="Wingdings 3" w:hint="default"/>
        <w:color w:val="auto"/>
      </w:rPr>
    </w:lvl>
  </w:abstractNum>
  <w:abstractNum w:abstractNumId="23"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9936D6D"/>
    <w:multiLevelType w:val="hybridMultilevel"/>
    <w:tmpl w:val="75B0713E"/>
    <w:lvl w:ilvl="0" w:tplc="04180011">
      <w:start w:val="1"/>
      <w:numFmt w:val="decimal"/>
      <w:lvlText w:val="%1)"/>
      <w:lvlJc w:val="left"/>
      <w:pPr>
        <w:ind w:left="21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3ECB43B9"/>
    <w:multiLevelType w:val="hybridMultilevel"/>
    <w:tmpl w:val="67128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C44CF8"/>
    <w:multiLevelType w:val="hybridMultilevel"/>
    <w:tmpl w:val="046859E2"/>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8"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1"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33"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781B86"/>
    <w:multiLevelType w:val="hybridMultilevel"/>
    <w:tmpl w:val="7C680DD4"/>
    <w:lvl w:ilvl="0" w:tplc="C964B3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310D6"/>
    <w:multiLevelType w:val="hybridMultilevel"/>
    <w:tmpl w:val="8380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C0D14"/>
    <w:multiLevelType w:val="hybridMultilevel"/>
    <w:tmpl w:val="E00A9A48"/>
    <w:lvl w:ilvl="0" w:tplc="E99ED8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C243D28"/>
    <w:multiLevelType w:val="hybridMultilevel"/>
    <w:tmpl w:val="67128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6B5B1C"/>
    <w:multiLevelType w:val="hybridMultilevel"/>
    <w:tmpl w:val="2F8A1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32"/>
  </w:num>
  <w:num w:numId="6">
    <w:abstractNumId w:val="10"/>
  </w:num>
  <w:num w:numId="7">
    <w:abstractNumId w:val="15"/>
  </w:num>
  <w:num w:numId="8">
    <w:abstractNumId w:val="37"/>
  </w:num>
  <w:num w:numId="9">
    <w:abstractNumId w:val="8"/>
  </w:num>
  <w:num w:numId="10">
    <w:abstractNumId w:val="29"/>
  </w:num>
  <w:num w:numId="11">
    <w:abstractNumId w:val="23"/>
  </w:num>
  <w:num w:numId="12">
    <w:abstractNumId w:val="30"/>
  </w:num>
  <w:num w:numId="13">
    <w:abstractNumId w:val="13"/>
  </w:num>
  <w:num w:numId="14">
    <w:abstractNumId w:val="20"/>
  </w:num>
  <w:num w:numId="15">
    <w:abstractNumId w:val="31"/>
  </w:num>
  <w:num w:numId="16">
    <w:abstractNumId w:val="18"/>
  </w:num>
  <w:num w:numId="17">
    <w:abstractNumId w:val="25"/>
  </w:num>
  <w:num w:numId="18">
    <w:abstractNumId w:val="12"/>
  </w:num>
  <w:num w:numId="19">
    <w:abstractNumId w:val="28"/>
  </w:num>
  <w:num w:numId="20">
    <w:abstractNumId w:val="38"/>
  </w:num>
  <w:num w:numId="21">
    <w:abstractNumId w:val="41"/>
  </w:num>
  <w:num w:numId="22">
    <w:abstractNumId w:val="33"/>
  </w:num>
  <w:num w:numId="23">
    <w:abstractNumId w:val="17"/>
  </w:num>
  <w:num w:numId="24">
    <w:abstractNumId w:val="24"/>
  </w:num>
  <w:num w:numId="25">
    <w:abstractNumId w:val="5"/>
  </w:num>
  <w:num w:numId="26">
    <w:abstractNumId w:val="19"/>
  </w:num>
  <w:num w:numId="27">
    <w:abstractNumId w:val="22"/>
  </w:num>
  <w:num w:numId="28">
    <w:abstractNumId w:val="14"/>
  </w:num>
  <w:num w:numId="29">
    <w:abstractNumId w:val="4"/>
  </w:num>
  <w:num w:numId="30">
    <w:abstractNumId w:val="35"/>
  </w:num>
  <w:num w:numId="31">
    <w:abstractNumId w:val="6"/>
  </w:num>
  <w:num w:numId="32">
    <w:abstractNumId w:val="9"/>
  </w:num>
  <w:num w:numId="33">
    <w:abstractNumId w:val="27"/>
  </w:num>
  <w:num w:numId="34">
    <w:abstractNumId w:val="11"/>
  </w:num>
  <w:num w:numId="35">
    <w:abstractNumId w:val="16"/>
  </w:num>
  <w:num w:numId="36">
    <w:abstractNumId w:val="40"/>
  </w:num>
  <w:num w:numId="37">
    <w:abstractNumId w:val="39"/>
  </w:num>
  <w:num w:numId="38">
    <w:abstractNumId w:val="26"/>
  </w:num>
  <w:num w:numId="39">
    <w:abstractNumId w:val="21"/>
  </w:num>
  <w:num w:numId="40">
    <w:abstractNumId w:val="36"/>
  </w:num>
  <w:num w:numId="41">
    <w:abstractNumId w:val="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263E"/>
    <w:rsid w:val="00003F63"/>
    <w:rsid w:val="00005B53"/>
    <w:rsid w:val="00007626"/>
    <w:rsid w:val="00012288"/>
    <w:rsid w:val="00013D1C"/>
    <w:rsid w:val="00013E82"/>
    <w:rsid w:val="00014DA4"/>
    <w:rsid w:val="00015A90"/>
    <w:rsid w:val="000177E8"/>
    <w:rsid w:val="00020287"/>
    <w:rsid w:val="00024A00"/>
    <w:rsid w:val="00026380"/>
    <w:rsid w:val="00026F28"/>
    <w:rsid w:val="000337AD"/>
    <w:rsid w:val="000359C2"/>
    <w:rsid w:val="00037034"/>
    <w:rsid w:val="0003756C"/>
    <w:rsid w:val="00040ED3"/>
    <w:rsid w:val="00042403"/>
    <w:rsid w:val="000434B4"/>
    <w:rsid w:val="000457B8"/>
    <w:rsid w:val="000474CF"/>
    <w:rsid w:val="000479AD"/>
    <w:rsid w:val="000503E6"/>
    <w:rsid w:val="00051655"/>
    <w:rsid w:val="000534E9"/>
    <w:rsid w:val="00057EB9"/>
    <w:rsid w:val="00060130"/>
    <w:rsid w:val="000618B9"/>
    <w:rsid w:val="00061946"/>
    <w:rsid w:val="00062EDC"/>
    <w:rsid w:val="0006398B"/>
    <w:rsid w:val="00063F56"/>
    <w:rsid w:val="000646BF"/>
    <w:rsid w:val="000664C3"/>
    <w:rsid w:val="00067F5F"/>
    <w:rsid w:val="000713D5"/>
    <w:rsid w:val="0007247A"/>
    <w:rsid w:val="00074D51"/>
    <w:rsid w:val="000754ED"/>
    <w:rsid w:val="000758A6"/>
    <w:rsid w:val="000763BD"/>
    <w:rsid w:val="000778EB"/>
    <w:rsid w:val="000800A9"/>
    <w:rsid w:val="000801CF"/>
    <w:rsid w:val="00080A75"/>
    <w:rsid w:val="000814D0"/>
    <w:rsid w:val="00085A62"/>
    <w:rsid w:val="0008612E"/>
    <w:rsid w:val="000862A0"/>
    <w:rsid w:val="000872E4"/>
    <w:rsid w:val="0008743D"/>
    <w:rsid w:val="00092A5F"/>
    <w:rsid w:val="00094C14"/>
    <w:rsid w:val="00094D55"/>
    <w:rsid w:val="00095B21"/>
    <w:rsid w:val="00097485"/>
    <w:rsid w:val="00097A11"/>
    <w:rsid w:val="000A510A"/>
    <w:rsid w:val="000A5565"/>
    <w:rsid w:val="000A56C3"/>
    <w:rsid w:val="000A5767"/>
    <w:rsid w:val="000A5D60"/>
    <w:rsid w:val="000B0EEE"/>
    <w:rsid w:val="000B1310"/>
    <w:rsid w:val="000B137B"/>
    <w:rsid w:val="000B1871"/>
    <w:rsid w:val="000B2220"/>
    <w:rsid w:val="000B2228"/>
    <w:rsid w:val="000B51BC"/>
    <w:rsid w:val="000B6567"/>
    <w:rsid w:val="000B687C"/>
    <w:rsid w:val="000B695E"/>
    <w:rsid w:val="000B7059"/>
    <w:rsid w:val="000C15AE"/>
    <w:rsid w:val="000C1D18"/>
    <w:rsid w:val="000C38C0"/>
    <w:rsid w:val="000C3DD6"/>
    <w:rsid w:val="000C5563"/>
    <w:rsid w:val="000D0FC7"/>
    <w:rsid w:val="000D3239"/>
    <w:rsid w:val="000D467A"/>
    <w:rsid w:val="000D6AF4"/>
    <w:rsid w:val="000E1C3F"/>
    <w:rsid w:val="000E50C9"/>
    <w:rsid w:val="000E73EA"/>
    <w:rsid w:val="000F17D9"/>
    <w:rsid w:val="000F18B8"/>
    <w:rsid w:val="000F1934"/>
    <w:rsid w:val="000F2E50"/>
    <w:rsid w:val="000F35CC"/>
    <w:rsid w:val="000F4E81"/>
    <w:rsid w:val="000F5B1C"/>
    <w:rsid w:val="000F6686"/>
    <w:rsid w:val="000F6E17"/>
    <w:rsid w:val="001011BC"/>
    <w:rsid w:val="00103B05"/>
    <w:rsid w:val="00104840"/>
    <w:rsid w:val="001061A3"/>
    <w:rsid w:val="00106E1B"/>
    <w:rsid w:val="00107492"/>
    <w:rsid w:val="00110784"/>
    <w:rsid w:val="0011655D"/>
    <w:rsid w:val="00116831"/>
    <w:rsid w:val="001172BD"/>
    <w:rsid w:val="00117A8B"/>
    <w:rsid w:val="00117DCC"/>
    <w:rsid w:val="0012299F"/>
    <w:rsid w:val="00123ADD"/>
    <w:rsid w:val="00124269"/>
    <w:rsid w:val="00124D57"/>
    <w:rsid w:val="0013002C"/>
    <w:rsid w:val="00130555"/>
    <w:rsid w:val="0013362F"/>
    <w:rsid w:val="0013621D"/>
    <w:rsid w:val="001378CD"/>
    <w:rsid w:val="00140129"/>
    <w:rsid w:val="00141EED"/>
    <w:rsid w:val="0014240D"/>
    <w:rsid w:val="00142740"/>
    <w:rsid w:val="001435B8"/>
    <w:rsid w:val="00143909"/>
    <w:rsid w:val="00145707"/>
    <w:rsid w:val="00150A88"/>
    <w:rsid w:val="001516B4"/>
    <w:rsid w:val="00151E02"/>
    <w:rsid w:val="00154346"/>
    <w:rsid w:val="00156826"/>
    <w:rsid w:val="00156BE6"/>
    <w:rsid w:val="0015779C"/>
    <w:rsid w:val="00157DDC"/>
    <w:rsid w:val="00160CF7"/>
    <w:rsid w:val="00161911"/>
    <w:rsid w:val="00162942"/>
    <w:rsid w:val="00162B32"/>
    <w:rsid w:val="00165D4B"/>
    <w:rsid w:val="0016772B"/>
    <w:rsid w:val="001703E2"/>
    <w:rsid w:val="00170ABA"/>
    <w:rsid w:val="00171185"/>
    <w:rsid w:val="00171F56"/>
    <w:rsid w:val="0017607D"/>
    <w:rsid w:val="00176541"/>
    <w:rsid w:val="001765AE"/>
    <w:rsid w:val="00176608"/>
    <w:rsid w:val="00177EDD"/>
    <w:rsid w:val="001809A9"/>
    <w:rsid w:val="00180AE5"/>
    <w:rsid w:val="00182007"/>
    <w:rsid w:val="0018215D"/>
    <w:rsid w:val="00183D40"/>
    <w:rsid w:val="0018487F"/>
    <w:rsid w:val="001869B2"/>
    <w:rsid w:val="0018768B"/>
    <w:rsid w:val="0018780C"/>
    <w:rsid w:val="00187FE7"/>
    <w:rsid w:val="001925E8"/>
    <w:rsid w:val="0019281C"/>
    <w:rsid w:val="00193228"/>
    <w:rsid w:val="001954AB"/>
    <w:rsid w:val="00196161"/>
    <w:rsid w:val="0019733C"/>
    <w:rsid w:val="001A1022"/>
    <w:rsid w:val="001A12EF"/>
    <w:rsid w:val="001A1AD0"/>
    <w:rsid w:val="001A21E8"/>
    <w:rsid w:val="001A3BB4"/>
    <w:rsid w:val="001A479A"/>
    <w:rsid w:val="001A4EA4"/>
    <w:rsid w:val="001A4FF3"/>
    <w:rsid w:val="001A6C01"/>
    <w:rsid w:val="001B06D7"/>
    <w:rsid w:val="001B30C8"/>
    <w:rsid w:val="001B42CF"/>
    <w:rsid w:val="001B5281"/>
    <w:rsid w:val="001C072A"/>
    <w:rsid w:val="001C2C1A"/>
    <w:rsid w:val="001C4816"/>
    <w:rsid w:val="001C550D"/>
    <w:rsid w:val="001C6E4F"/>
    <w:rsid w:val="001C7655"/>
    <w:rsid w:val="001D071C"/>
    <w:rsid w:val="001D0BB3"/>
    <w:rsid w:val="001D2682"/>
    <w:rsid w:val="001D277F"/>
    <w:rsid w:val="001D283C"/>
    <w:rsid w:val="001D3C8A"/>
    <w:rsid w:val="001D582A"/>
    <w:rsid w:val="001D5F8F"/>
    <w:rsid w:val="001D62A7"/>
    <w:rsid w:val="001D6E7B"/>
    <w:rsid w:val="001E0845"/>
    <w:rsid w:val="001E0A76"/>
    <w:rsid w:val="001E1496"/>
    <w:rsid w:val="001E652E"/>
    <w:rsid w:val="001E6726"/>
    <w:rsid w:val="001E6B95"/>
    <w:rsid w:val="001E6CE5"/>
    <w:rsid w:val="001F067E"/>
    <w:rsid w:val="001F080F"/>
    <w:rsid w:val="001F0D4F"/>
    <w:rsid w:val="001F2311"/>
    <w:rsid w:val="001F251C"/>
    <w:rsid w:val="001F2ECB"/>
    <w:rsid w:val="001F362D"/>
    <w:rsid w:val="001F3A61"/>
    <w:rsid w:val="001F4287"/>
    <w:rsid w:val="001F50A2"/>
    <w:rsid w:val="001F5531"/>
    <w:rsid w:val="0020080E"/>
    <w:rsid w:val="002018E6"/>
    <w:rsid w:val="00201C37"/>
    <w:rsid w:val="00202372"/>
    <w:rsid w:val="002023DB"/>
    <w:rsid w:val="002036AD"/>
    <w:rsid w:val="00203B4D"/>
    <w:rsid w:val="00204267"/>
    <w:rsid w:val="00204381"/>
    <w:rsid w:val="00204843"/>
    <w:rsid w:val="00205462"/>
    <w:rsid w:val="00205749"/>
    <w:rsid w:val="00210C21"/>
    <w:rsid w:val="0021198B"/>
    <w:rsid w:val="002123EF"/>
    <w:rsid w:val="00212A0C"/>
    <w:rsid w:val="00212EE2"/>
    <w:rsid w:val="00213E56"/>
    <w:rsid w:val="00214B4B"/>
    <w:rsid w:val="00217732"/>
    <w:rsid w:val="002217D2"/>
    <w:rsid w:val="002231D7"/>
    <w:rsid w:val="00227A9B"/>
    <w:rsid w:val="002312A5"/>
    <w:rsid w:val="00231807"/>
    <w:rsid w:val="002361B5"/>
    <w:rsid w:val="00236410"/>
    <w:rsid w:val="00240211"/>
    <w:rsid w:val="00240BF4"/>
    <w:rsid w:val="00242150"/>
    <w:rsid w:val="002448F5"/>
    <w:rsid w:val="00245A7F"/>
    <w:rsid w:val="00246AEF"/>
    <w:rsid w:val="002474BC"/>
    <w:rsid w:val="002501F4"/>
    <w:rsid w:val="00250B7E"/>
    <w:rsid w:val="002513A2"/>
    <w:rsid w:val="002519FF"/>
    <w:rsid w:val="00252201"/>
    <w:rsid w:val="00256502"/>
    <w:rsid w:val="00256781"/>
    <w:rsid w:val="00256E59"/>
    <w:rsid w:val="002575B2"/>
    <w:rsid w:val="002635C3"/>
    <w:rsid w:val="00264035"/>
    <w:rsid w:val="002654B6"/>
    <w:rsid w:val="00266007"/>
    <w:rsid w:val="002672FA"/>
    <w:rsid w:val="00267E28"/>
    <w:rsid w:val="002709B9"/>
    <w:rsid w:val="00271364"/>
    <w:rsid w:val="00271CAB"/>
    <w:rsid w:val="002743F4"/>
    <w:rsid w:val="00275872"/>
    <w:rsid w:val="00275A00"/>
    <w:rsid w:val="00280BFD"/>
    <w:rsid w:val="00281B2A"/>
    <w:rsid w:val="00281D19"/>
    <w:rsid w:val="00284BC7"/>
    <w:rsid w:val="002852D8"/>
    <w:rsid w:val="00287F40"/>
    <w:rsid w:val="002904DE"/>
    <w:rsid w:val="00291263"/>
    <w:rsid w:val="00291505"/>
    <w:rsid w:val="00291CC7"/>
    <w:rsid w:val="0029251A"/>
    <w:rsid w:val="00292902"/>
    <w:rsid w:val="00293F6D"/>
    <w:rsid w:val="002946CA"/>
    <w:rsid w:val="00294A3C"/>
    <w:rsid w:val="0029599A"/>
    <w:rsid w:val="00295B2A"/>
    <w:rsid w:val="002A0D2B"/>
    <w:rsid w:val="002A1380"/>
    <w:rsid w:val="002A1988"/>
    <w:rsid w:val="002A1F58"/>
    <w:rsid w:val="002A2014"/>
    <w:rsid w:val="002A281D"/>
    <w:rsid w:val="002A5DF8"/>
    <w:rsid w:val="002A674F"/>
    <w:rsid w:val="002A6AC0"/>
    <w:rsid w:val="002A6B76"/>
    <w:rsid w:val="002A6F39"/>
    <w:rsid w:val="002B057F"/>
    <w:rsid w:val="002B129A"/>
    <w:rsid w:val="002B13F6"/>
    <w:rsid w:val="002B34DA"/>
    <w:rsid w:val="002B3D4E"/>
    <w:rsid w:val="002B7897"/>
    <w:rsid w:val="002C1DA6"/>
    <w:rsid w:val="002C3708"/>
    <w:rsid w:val="002C3D3F"/>
    <w:rsid w:val="002C3D82"/>
    <w:rsid w:val="002C3E09"/>
    <w:rsid w:val="002C4319"/>
    <w:rsid w:val="002C43BE"/>
    <w:rsid w:val="002C5357"/>
    <w:rsid w:val="002C6D32"/>
    <w:rsid w:val="002D0556"/>
    <w:rsid w:val="002D0AB6"/>
    <w:rsid w:val="002D37AA"/>
    <w:rsid w:val="002D5723"/>
    <w:rsid w:val="002D6CE1"/>
    <w:rsid w:val="002E0E2C"/>
    <w:rsid w:val="002E116C"/>
    <w:rsid w:val="002E209B"/>
    <w:rsid w:val="002E3280"/>
    <w:rsid w:val="002E5742"/>
    <w:rsid w:val="002E5D69"/>
    <w:rsid w:val="002E633C"/>
    <w:rsid w:val="002E70D9"/>
    <w:rsid w:val="002E7F9D"/>
    <w:rsid w:val="002F014E"/>
    <w:rsid w:val="002F035A"/>
    <w:rsid w:val="002F1CC4"/>
    <w:rsid w:val="002F289B"/>
    <w:rsid w:val="002F64E8"/>
    <w:rsid w:val="002F6FA2"/>
    <w:rsid w:val="002F738C"/>
    <w:rsid w:val="002F7994"/>
    <w:rsid w:val="002F7F18"/>
    <w:rsid w:val="00301E0E"/>
    <w:rsid w:val="00302C6F"/>
    <w:rsid w:val="00304DA0"/>
    <w:rsid w:val="0030566B"/>
    <w:rsid w:val="00306D35"/>
    <w:rsid w:val="00307438"/>
    <w:rsid w:val="003110E2"/>
    <w:rsid w:val="00312E55"/>
    <w:rsid w:val="00316727"/>
    <w:rsid w:val="00316FB1"/>
    <w:rsid w:val="00317A28"/>
    <w:rsid w:val="003214AE"/>
    <w:rsid w:val="003233FC"/>
    <w:rsid w:val="0032414E"/>
    <w:rsid w:val="00324A92"/>
    <w:rsid w:val="00327467"/>
    <w:rsid w:val="003301E2"/>
    <w:rsid w:val="003400FF"/>
    <w:rsid w:val="0034178F"/>
    <w:rsid w:val="00342786"/>
    <w:rsid w:val="00342D44"/>
    <w:rsid w:val="00344A36"/>
    <w:rsid w:val="00344E7F"/>
    <w:rsid w:val="0035209E"/>
    <w:rsid w:val="003522F4"/>
    <w:rsid w:val="00353F6A"/>
    <w:rsid w:val="00354552"/>
    <w:rsid w:val="00354579"/>
    <w:rsid w:val="00355E18"/>
    <w:rsid w:val="0035730E"/>
    <w:rsid w:val="0036037A"/>
    <w:rsid w:val="00362D4D"/>
    <w:rsid w:val="0036338B"/>
    <w:rsid w:val="00366732"/>
    <w:rsid w:val="00375EDD"/>
    <w:rsid w:val="00380C40"/>
    <w:rsid w:val="00381020"/>
    <w:rsid w:val="003814D0"/>
    <w:rsid w:val="003818FD"/>
    <w:rsid w:val="00382853"/>
    <w:rsid w:val="00382B85"/>
    <w:rsid w:val="003840D1"/>
    <w:rsid w:val="003845BF"/>
    <w:rsid w:val="0038498B"/>
    <w:rsid w:val="00384F86"/>
    <w:rsid w:val="00386779"/>
    <w:rsid w:val="003867A8"/>
    <w:rsid w:val="003903B9"/>
    <w:rsid w:val="00390909"/>
    <w:rsid w:val="00394168"/>
    <w:rsid w:val="00395301"/>
    <w:rsid w:val="00397489"/>
    <w:rsid w:val="003A2C87"/>
    <w:rsid w:val="003A46EF"/>
    <w:rsid w:val="003A4C4F"/>
    <w:rsid w:val="003A5C17"/>
    <w:rsid w:val="003A63DA"/>
    <w:rsid w:val="003B0CA1"/>
    <w:rsid w:val="003B1FAD"/>
    <w:rsid w:val="003B22EC"/>
    <w:rsid w:val="003B2DED"/>
    <w:rsid w:val="003B414B"/>
    <w:rsid w:val="003B4509"/>
    <w:rsid w:val="003B4828"/>
    <w:rsid w:val="003B736B"/>
    <w:rsid w:val="003C0257"/>
    <w:rsid w:val="003C05E0"/>
    <w:rsid w:val="003C193F"/>
    <w:rsid w:val="003C47B4"/>
    <w:rsid w:val="003C716A"/>
    <w:rsid w:val="003D28F7"/>
    <w:rsid w:val="003D3841"/>
    <w:rsid w:val="003D3B1B"/>
    <w:rsid w:val="003D5D48"/>
    <w:rsid w:val="003D6605"/>
    <w:rsid w:val="003D7DB2"/>
    <w:rsid w:val="003E2982"/>
    <w:rsid w:val="003E38AC"/>
    <w:rsid w:val="003E3E4F"/>
    <w:rsid w:val="003E589B"/>
    <w:rsid w:val="003F040E"/>
    <w:rsid w:val="003F1EBF"/>
    <w:rsid w:val="003F1F4B"/>
    <w:rsid w:val="003F3DCE"/>
    <w:rsid w:val="003F3FD2"/>
    <w:rsid w:val="003F44FC"/>
    <w:rsid w:val="0040005D"/>
    <w:rsid w:val="004005B4"/>
    <w:rsid w:val="00402CEF"/>
    <w:rsid w:val="00403007"/>
    <w:rsid w:val="004053FC"/>
    <w:rsid w:val="00405E49"/>
    <w:rsid w:val="00405F82"/>
    <w:rsid w:val="00407934"/>
    <w:rsid w:val="00407AD9"/>
    <w:rsid w:val="00411BFB"/>
    <w:rsid w:val="0041248A"/>
    <w:rsid w:val="00414285"/>
    <w:rsid w:val="0041442E"/>
    <w:rsid w:val="00414924"/>
    <w:rsid w:val="004153B7"/>
    <w:rsid w:val="004153BF"/>
    <w:rsid w:val="00416598"/>
    <w:rsid w:val="004169F2"/>
    <w:rsid w:val="00417707"/>
    <w:rsid w:val="00417C94"/>
    <w:rsid w:val="00420484"/>
    <w:rsid w:val="00421533"/>
    <w:rsid w:val="00421AE8"/>
    <w:rsid w:val="00422DAA"/>
    <w:rsid w:val="0042395E"/>
    <w:rsid w:val="00424760"/>
    <w:rsid w:val="00424901"/>
    <w:rsid w:val="00424A92"/>
    <w:rsid w:val="00426A57"/>
    <w:rsid w:val="00427F00"/>
    <w:rsid w:val="00430DE4"/>
    <w:rsid w:val="00431B46"/>
    <w:rsid w:val="00433826"/>
    <w:rsid w:val="00433FCE"/>
    <w:rsid w:val="00435A02"/>
    <w:rsid w:val="00436E24"/>
    <w:rsid w:val="004376C0"/>
    <w:rsid w:val="004402C7"/>
    <w:rsid w:val="00443829"/>
    <w:rsid w:val="00444A17"/>
    <w:rsid w:val="0044781A"/>
    <w:rsid w:val="00450001"/>
    <w:rsid w:val="0045015F"/>
    <w:rsid w:val="00451C6C"/>
    <w:rsid w:val="00452A9E"/>
    <w:rsid w:val="00454D2D"/>
    <w:rsid w:val="00455E9E"/>
    <w:rsid w:val="00456092"/>
    <w:rsid w:val="004565E6"/>
    <w:rsid w:val="004567EB"/>
    <w:rsid w:val="00456DD1"/>
    <w:rsid w:val="00457F78"/>
    <w:rsid w:val="004614A5"/>
    <w:rsid w:val="00462B7F"/>
    <w:rsid w:val="00465114"/>
    <w:rsid w:val="004662AF"/>
    <w:rsid w:val="0046638F"/>
    <w:rsid w:val="00467CA4"/>
    <w:rsid w:val="00470648"/>
    <w:rsid w:val="00474D24"/>
    <w:rsid w:val="004753A6"/>
    <w:rsid w:val="004756EF"/>
    <w:rsid w:val="00480A56"/>
    <w:rsid w:val="00481579"/>
    <w:rsid w:val="00484D38"/>
    <w:rsid w:val="0048543F"/>
    <w:rsid w:val="00485460"/>
    <w:rsid w:val="00487E63"/>
    <w:rsid w:val="00494868"/>
    <w:rsid w:val="00496A75"/>
    <w:rsid w:val="004A3125"/>
    <w:rsid w:val="004A3710"/>
    <w:rsid w:val="004A47EA"/>
    <w:rsid w:val="004A61E9"/>
    <w:rsid w:val="004A637C"/>
    <w:rsid w:val="004A64D9"/>
    <w:rsid w:val="004A704F"/>
    <w:rsid w:val="004A75C7"/>
    <w:rsid w:val="004B1628"/>
    <w:rsid w:val="004B201F"/>
    <w:rsid w:val="004B27FC"/>
    <w:rsid w:val="004B2F14"/>
    <w:rsid w:val="004B3359"/>
    <w:rsid w:val="004B3445"/>
    <w:rsid w:val="004B3969"/>
    <w:rsid w:val="004B4254"/>
    <w:rsid w:val="004B4FDD"/>
    <w:rsid w:val="004C1E51"/>
    <w:rsid w:val="004C3A0F"/>
    <w:rsid w:val="004C45CC"/>
    <w:rsid w:val="004C5089"/>
    <w:rsid w:val="004C576D"/>
    <w:rsid w:val="004C6C25"/>
    <w:rsid w:val="004C7039"/>
    <w:rsid w:val="004C78F9"/>
    <w:rsid w:val="004C793E"/>
    <w:rsid w:val="004D1416"/>
    <w:rsid w:val="004D2173"/>
    <w:rsid w:val="004D259B"/>
    <w:rsid w:val="004D50E4"/>
    <w:rsid w:val="004D5369"/>
    <w:rsid w:val="004D5F1D"/>
    <w:rsid w:val="004D61E8"/>
    <w:rsid w:val="004D75F3"/>
    <w:rsid w:val="004D7892"/>
    <w:rsid w:val="004E153B"/>
    <w:rsid w:val="004E1678"/>
    <w:rsid w:val="004E198C"/>
    <w:rsid w:val="004E5714"/>
    <w:rsid w:val="004E5729"/>
    <w:rsid w:val="004E682D"/>
    <w:rsid w:val="004E6CB5"/>
    <w:rsid w:val="004F1707"/>
    <w:rsid w:val="004F1CFE"/>
    <w:rsid w:val="004F24D7"/>
    <w:rsid w:val="004F40C0"/>
    <w:rsid w:val="004F675C"/>
    <w:rsid w:val="0050258D"/>
    <w:rsid w:val="00505768"/>
    <w:rsid w:val="00507D90"/>
    <w:rsid w:val="005109B9"/>
    <w:rsid w:val="005111CC"/>
    <w:rsid w:val="00512A41"/>
    <w:rsid w:val="00512AA6"/>
    <w:rsid w:val="00512B2B"/>
    <w:rsid w:val="00513347"/>
    <w:rsid w:val="00514918"/>
    <w:rsid w:val="0051514B"/>
    <w:rsid w:val="00515490"/>
    <w:rsid w:val="005158C0"/>
    <w:rsid w:val="005162C2"/>
    <w:rsid w:val="00516515"/>
    <w:rsid w:val="00517135"/>
    <w:rsid w:val="00521959"/>
    <w:rsid w:val="005222AC"/>
    <w:rsid w:val="005236A5"/>
    <w:rsid w:val="00524813"/>
    <w:rsid w:val="005254EE"/>
    <w:rsid w:val="00526540"/>
    <w:rsid w:val="0053031E"/>
    <w:rsid w:val="005313E0"/>
    <w:rsid w:val="00531B84"/>
    <w:rsid w:val="00533A45"/>
    <w:rsid w:val="00533D89"/>
    <w:rsid w:val="00533F29"/>
    <w:rsid w:val="00541B1D"/>
    <w:rsid w:val="0054208E"/>
    <w:rsid w:val="00542223"/>
    <w:rsid w:val="00542E7B"/>
    <w:rsid w:val="00544E37"/>
    <w:rsid w:val="0054636A"/>
    <w:rsid w:val="00546827"/>
    <w:rsid w:val="00547EA5"/>
    <w:rsid w:val="005508A7"/>
    <w:rsid w:val="005522C2"/>
    <w:rsid w:val="00554F93"/>
    <w:rsid w:val="0055504D"/>
    <w:rsid w:val="005563CC"/>
    <w:rsid w:val="00561424"/>
    <w:rsid w:val="00561573"/>
    <w:rsid w:val="005656D1"/>
    <w:rsid w:val="00570262"/>
    <w:rsid w:val="00570E4B"/>
    <w:rsid w:val="00573A40"/>
    <w:rsid w:val="00574347"/>
    <w:rsid w:val="00574EB0"/>
    <w:rsid w:val="00574ED2"/>
    <w:rsid w:val="00575320"/>
    <w:rsid w:val="00576960"/>
    <w:rsid w:val="00576B42"/>
    <w:rsid w:val="00582656"/>
    <w:rsid w:val="0058323D"/>
    <w:rsid w:val="005852A5"/>
    <w:rsid w:val="005866D1"/>
    <w:rsid w:val="00590782"/>
    <w:rsid w:val="00591D19"/>
    <w:rsid w:val="005A1613"/>
    <w:rsid w:val="005A24D8"/>
    <w:rsid w:val="005A259D"/>
    <w:rsid w:val="005A32DD"/>
    <w:rsid w:val="005A353C"/>
    <w:rsid w:val="005A366D"/>
    <w:rsid w:val="005A5324"/>
    <w:rsid w:val="005A548A"/>
    <w:rsid w:val="005A7002"/>
    <w:rsid w:val="005A76B6"/>
    <w:rsid w:val="005B20AD"/>
    <w:rsid w:val="005B2A59"/>
    <w:rsid w:val="005B2A78"/>
    <w:rsid w:val="005B395D"/>
    <w:rsid w:val="005B3CA6"/>
    <w:rsid w:val="005B516F"/>
    <w:rsid w:val="005B71E0"/>
    <w:rsid w:val="005C0CD1"/>
    <w:rsid w:val="005C17FF"/>
    <w:rsid w:val="005C1D7F"/>
    <w:rsid w:val="005C222D"/>
    <w:rsid w:val="005C4682"/>
    <w:rsid w:val="005C4DDA"/>
    <w:rsid w:val="005C5D9C"/>
    <w:rsid w:val="005C75B0"/>
    <w:rsid w:val="005C7B36"/>
    <w:rsid w:val="005D1006"/>
    <w:rsid w:val="005D3246"/>
    <w:rsid w:val="005D3BB7"/>
    <w:rsid w:val="005D4F50"/>
    <w:rsid w:val="005D6DFE"/>
    <w:rsid w:val="005D7F1F"/>
    <w:rsid w:val="005E1E6F"/>
    <w:rsid w:val="005E1F5D"/>
    <w:rsid w:val="005E3325"/>
    <w:rsid w:val="005E3E6A"/>
    <w:rsid w:val="005E4521"/>
    <w:rsid w:val="005E5575"/>
    <w:rsid w:val="005E561D"/>
    <w:rsid w:val="005E5F27"/>
    <w:rsid w:val="005E5F5E"/>
    <w:rsid w:val="005E693A"/>
    <w:rsid w:val="005F107C"/>
    <w:rsid w:val="005F2BC1"/>
    <w:rsid w:val="005F43DF"/>
    <w:rsid w:val="005F46F8"/>
    <w:rsid w:val="005F499D"/>
    <w:rsid w:val="005F5A4D"/>
    <w:rsid w:val="00603577"/>
    <w:rsid w:val="0060401A"/>
    <w:rsid w:val="0060473D"/>
    <w:rsid w:val="006057FA"/>
    <w:rsid w:val="00605B55"/>
    <w:rsid w:val="00606C32"/>
    <w:rsid w:val="00611395"/>
    <w:rsid w:val="006115B7"/>
    <w:rsid w:val="0061185D"/>
    <w:rsid w:val="0061409F"/>
    <w:rsid w:val="00614BBE"/>
    <w:rsid w:val="00614F2D"/>
    <w:rsid w:val="00615C5B"/>
    <w:rsid w:val="006170DB"/>
    <w:rsid w:val="0062322C"/>
    <w:rsid w:val="00624AD4"/>
    <w:rsid w:val="00625576"/>
    <w:rsid w:val="006256B5"/>
    <w:rsid w:val="00625917"/>
    <w:rsid w:val="00625DB2"/>
    <w:rsid w:val="00630FA8"/>
    <w:rsid w:val="00631203"/>
    <w:rsid w:val="00631C89"/>
    <w:rsid w:val="00631D0F"/>
    <w:rsid w:val="006330BF"/>
    <w:rsid w:val="00633662"/>
    <w:rsid w:val="00634383"/>
    <w:rsid w:val="0063533B"/>
    <w:rsid w:val="0063617B"/>
    <w:rsid w:val="00637506"/>
    <w:rsid w:val="006401F4"/>
    <w:rsid w:val="006410D1"/>
    <w:rsid w:val="00642F6C"/>
    <w:rsid w:val="00644169"/>
    <w:rsid w:val="00647852"/>
    <w:rsid w:val="00647991"/>
    <w:rsid w:val="00647C04"/>
    <w:rsid w:val="006538F6"/>
    <w:rsid w:val="006546FC"/>
    <w:rsid w:val="00654BBF"/>
    <w:rsid w:val="00655460"/>
    <w:rsid w:val="0065724C"/>
    <w:rsid w:val="00657B34"/>
    <w:rsid w:val="0066256A"/>
    <w:rsid w:val="00663574"/>
    <w:rsid w:val="00664C49"/>
    <w:rsid w:val="00666B44"/>
    <w:rsid w:val="006678C2"/>
    <w:rsid w:val="006722D3"/>
    <w:rsid w:val="00672523"/>
    <w:rsid w:val="006741A3"/>
    <w:rsid w:val="006756D7"/>
    <w:rsid w:val="00677ADE"/>
    <w:rsid w:val="0068047B"/>
    <w:rsid w:val="00680C41"/>
    <w:rsid w:val="0068203A"/>
    <w:rsid w:val="006821A5"/>
    <w:rsid w:val="00682440"/>
    <w:rsid w:val="006846F6"/>
    <w:rsid w:val="0068598A"/>
    <w:rsid w:val="00690E6E"/>
    <w:rsid w:val="00692929"/>
    <w:rsid w:val="00692B9B"/>
    <w:rsid w:val="00694CAC"/>
    <w:rsid w:val="00695C32"/>
    <w:rsid w:val="006960C2"/>
    <w:rsid w:val="00696FD8"/>
    <w:rsid w:val="006A1862"/>
    <w:rsid w:val="006A4B78"/>
    <w:rsid w:val="006A54D8"/>
    <w:rsid w:val="006A7274"/>
    <w:rsid w:val="006A7E7F"/>
    <w:rsid w:val="006B083A"/>
    <w:rsid w:val="006B24C3"/>
    <w:rsid w:val="006B484A"/>
    <w:rsid w:val="006B63D0"/>
    <w:rsid w:val="006B6C93"/>
    <w:rsid w:val="006B7102"/>
    <w:rsid w:val="006C000B"/>
    <w:rsid w:val="006C253F"/>
    <w:rsid w:val="006C395F"/>
    <w:rsid w:val="006C4BD6"/>
    <w:rsid w:val="006C4F9E"/>
    <w:rsid w:val="006C5CB2"/>
    <w:rsid w:val="006C7739"/>
    <w:rsid w:val="006D16DD"/>
    <w:rsid w:val="006D1CD8"/>
    <w:rsid w:val="006D232F"/>
    <w:rsid w:val="006D24E0"/>
    <w:rsid w:val="006D3742"/>
    <w:rsid w:val="006D41C3"/>
    <w:rsid w:val="006D6890"/>
    <w:rsid w:val="006D743A"/>
    <w:rsid w:val="006E1472"/>
    <w:rsid w:val="006E1FA5"/>
    <w:rsid w:val="006E2D3E"/>
    <w:rsid w:val="006E3C18"/>
    <w:rsid w:val="006E4500"/>
    <w:rsid w:val="006E4A7B"/>
    <w:rsid w:val="006F0CF4"/>
    <w:rsid w:val="006F1021"/>
    <w:rsid w:val="006F1B85"/>
    <w:rsid w:val="006F1FB9"/>
    <w:rsid w:val="006F3274"/>
    <w:rsid w:val="006F32FB"/>
    <w:rsid w:val="006F448C"/>
    <w:rsid w:val="00700638"/>
    <w:rsid w:val="00700E04"/>
    <w:rsid w:val="00701594"/>
    <w:rsid w:val="007017E4"/>
    <w:rsid w:val="00701C7B"/>
    <w:rsid w:val="0070330A"/>
    <w:rsid w:val="00706316"/>
    <w:rsid w:val="00706667"/>
    <w:rsid w:val="00711D29"/>
    <w:rsid w:val="00712AE2"/>
    <w:rsid w:val="00715635"/>
    <w:rsid w:val="007156AC"/>
    <w:rsid w:val="00720BB3"/>
    <w:rsid w:val="00720CF1"/>
    <w:rsid w:val="00722870"/>
    <w:rsid w:val="007258E4"/>
    <w:rsid w:val="007272DA"/>
    <w:rsid w:val="00727FD6"/>
    <w:rsid w:val="0073141D"/>
    <w:rsid w:val="00734CB0"/>
    <w:rsid w:val="0073578E"/>
    <w:rsid w:val="00735B77"/>
    <w:rsid w:val="00736BAE"/>
    <w:rsid w:val="007371C9"/>
    <w:rsid w:val="007454E2"/>
    <w:rsid w:val="00747A14"/>
    <w:rsid w:val="00747DC6"/>
    <w:rsid w:val="00750023"/>
    <w:rsid w:val="007502AB"/>
    <w:rsid w:val="00750854"/>
    <w:rsid w:val="00751503"/>
    <w:rsid w:val="00751BBB"/>
    <w:rsid w:val="0075488E"/>
    <w:rsid w:val="0075737B"/>
    <w:rsid w:val="00757A25"/>
    <w:rsid w:val="00760E6F"/>
    <w:rsid w:val="00763401"/>
    <w:rsid w:val="00766D88"/>
    <w:rsid w:val="00767C1B"/>
    <w:rsid w:val="0077182F"/>
    <w:rsid w:val="00775240"/>
    <w:rsid w:val="007754C7"/>
    <w:rsid w:val="007764D7"/>
    <w:rsid w:val="00777FCA"/>
    <w:rsid w:val="00780EF1"/>
    <w:rsid w:val="00781B21"/>
    <w:rsid w:val="00782108"/>
    <w:rsid w:val="007840BF"/>
    <w:rsid w:val="0078454F"/>
    <w:rsid w:val="00784AA9"/>
    <w:rsid w:val="00785D87"/>
    <w:rsid w:val="00792B96"/>
    <w:rsid w:val="00793036"/>
    <w:rsid w:val="00793CCB"/>
    <w:rsid w:val="00794070"/>
    <w:rsid w:val="0079618C"/>
    <w:rsid w:val="00796B80"/>
    <w:rsid w:val="007A3E7D"/>
    <w:rsid w:val="007A4058"/>
    <w:rsid w:val="007A5250"/>
    <w:rsid w:val="007A7601"/>
    <w:rsid w:val="007B0163"/>
    <w:rsid w:val="007B4648"/>
    <w:rsid w:val="007B5089"/>
    <w:rsid w:val="007B5894"/>
    <w:rsid w:val="007B6235"/>
    <w:rsid w:val="007B722C"/>
    <w:rsid w:val="007C0C94"/>
    <w:rsid w:val="007C1569"/>
    <w:rsid w:val="007C20F3"/>
    <w:rsid w:val="007C24CE"/>
    <w:rsid w:val="007C559B"/>
    <w:rsid w:val="007C5759"/>
    <w:rsid w:val="007C644D"/>
    <w:rsid w:val="007C6837"/>
    <w:rsid w:val="007D1055"/>
    <w:rsid w:val="007D3494"/>
    <w:rsid w:val="007D3886"/>
    <w:rsid w:val="007D423D"/>
    <w:rsid w:val="007D47FF"/>
    <w:rsid w:val="007D5938"/>
    <w:rsid w:val="007D6D47"/>
    <w:rsid w:val="007E161D"/>
    <w:rsid w:val="007E4C7A"/>
    <w:rsid w:val="007E4DF6"/>
    <w:rsid w:val="007E5459"/>
    <w:rsid w:val="007E5A20"/>
    <w:rsid w:val="007E5A25"/>
    <w:rsid w:val="007F0021"/>
    <w:rsid w:val="007F1D5D"/>
    <w:rsid w:val="007F1FA0"/>
    <w:rsid w:val="007F3264"/>
    <w:rsid w:val="007F50A4"/>
    <w:rsid w:val="007F5B19"/>
    <w:rsid w:val="007F6770"/>
    <w:rsid w:val="007F6FDE"/>
    <w:rsid w:val="007F7355"/>
    <w:rsid w:val="007F73B4"/>
    <w:rsid w:val="007F77F7"/>
    <w:rsid w:val="00800033"/>
    <w:rsid w:val="00801435"/>
    <w:rsid w:val="008035D3"/>
    <w:rsid w:val="00805802"/>
    <w:rsid w:val="00807690"/>
    <w:rsid w:val="00810A1D"/>
    <w:rsid w:val="008117AB"/>
    <w:rsid w:val="00813AFF"/>
    <w:rsid w:val="0082047E"/>
    <w:rsid w:val="008205CA"/>
    <w:rsid w:val="00823B1B"/>
    <w:rsid w:val="00825000"/>
    <w:rsid w:val="00825529"/>
    <w:rsid w:val="00825D70"/>
    <w:rsid w:val="0082601A"/>
    <w:rsid w:val="00826544"/>
    <w:rsid w:val="00827CAF"/>
    <w:rsid w:val="00827CD4"/>
    <w:rsid w:val="008306D7"/>
    <w:rsid w:val="0083337C"/>
    <w:rsid w:val="00836313"/>
    <w:rsid w:val="00836511"/>
    <w:rsid w:val="008368AE"/>
    <w:rsid w:val="00836B4D"/>
    <w:rsid w:val="00837A95"/>
    <w:rsid w:val="00840C1E"/>
    <w:rsid w:val="00843497"/>
    <w:rsid w:val="0084610A"/>
    <w:rsid w:val="008479DF"/>
    <w:rsid w:val="00847EA0"/>
    <w:rsid w:val="00851898"/>
    <w:rsid w:val="00851AF9"/>
    <w:rsid w:val="00854603"/>
    <w:rsid w:val="0087193A"/>
    <w:rsid w:val="00871F8E"/>
    <w:rsid w:val="00872F93"/>
    <w:rsid w:val="008751EE"/>
    <w:rsid w:val="008758AE"/>
    <w:rsid w:val="0088166A"/>
    <w:rsid w:val="00881FF2"/>
    <w:rsid w:val="00884337"/>
    <w:rsid w:val="00886005"/>
    <w:rsid w:val="00886741"/>
    <w:rsid w:val="008878BD"/>
    <w:rsid w:val="00893230"/>
    <w:rsid w:val="008955CD"/>
    <w:rsid w:val="008956FB"/>
    <w:rsid w:val="008957B9"/>
    <w:rsid w:val="00896123"/>
    <w:rsid w:val="008963F0"/>
    <w:rsid w:val="00896DC9"/>
    <w:rsid w:val="008971B2"/>
    <w:rsid w:val="008A0873"/>
    <w:rsid w:val="008A1591"/>
    <w:rsid w:val="008A1C7C"/>
    <w:rsid w:val="008A274A"/>
    <w:rsid w:val="008A275E"/>
    <w:rsid w:val="008A63D4"/>
    <w:rsid w:val="008B233A"/>
    <w:rsid w:val="008B363C"/>
    <w:rsid w:val="008B5F6A"/>
    <w:rsid w:val="008C1D7B"/>
    <w:rsid w:val="008C2203"/>
    <w:rsid w:val="008C2A2F"/>
    <w:rsid w:val="008C2E79"/>
    <w:rsid w:val="008C41F4"/>
    <w:rsid w:val="008C53DC"/>
    <w:rsid w:val="008C77D5"/>
    <w:rsid w:val="008D08C3"/>
    <w:rsid w:val="008D30C9"/>
    <w:rsid w:val="008D4088"/>
    <w:rsid w:val="008D4354"/>
    <w:rsid w:val="008D4668"/>
    <w:rsid w:val="008D4AE8"/>
    <w:rsid w:val="008D5C61"/>
    <w:rsid w:val="008D74B6"/>
    <w:rsid w:val="008E1E04"/>
    <w:rsid w:val="008E4355"/>
    <w:rsid w:val="008E598B"/>
    <w:rsid w:val="008E59D0"/>
    <w:rsid w:val="008E612D"/>
    <w:rsid w:val="008E6606"/>
    <w:rsid w:val="008E71A2"/>
    <w:rsid w:val="008F3193"/>
    <w:rsid w:val="008F33D9"/>
    <w:rsid w:val="008F3BD8"/>
    <w:rsid w:val="008F4224"/>
    <w:rsid w:val="008F63A8"/>
    <w:rsid w:val="008F69D0"/>
    <w:rsid w:val="008F6B16"/>
    <w:rsid w:val="009000E7"/>
    <w:rsid w:val="009015D0"/>
    <w:rsid w:val="00901BB4"/>
    <w:rsid w:val="0090211B"/>
    <w:rsid w:val="00902DE6"/>
    <w:rsid w:val="00905A39"/>
    <w:rsid w:val="009103CD"/>
    <w:rsid w:val="00910D0F"/>
    <w:rsid w:val="00912840"/>
    <w:rsid w:val="009166AC"/>
    <w:rsid w:val="00917875"/>
    <w:rsid w:val="00917877"/>
    <w:rsid w:val="00921657"/>
    <w:rsid w:val="009240D5"/>
    <w:rsid w:val="00924406"/>
    <w:rsid w:val="0092459D"/>
    <w:rsid w:val="0092526C"/>
    <w:rsid w:val="009255C0"/>
    <w:rsid w:val="00926561"/>
    <w:rsid w:val="009313C7"/>
    <w:rsid w:val="0093326F"/>
    <w:rsid w:val="00933DEC"/>
    <w:rsid w:val="00934A9B"/>
    <w:rsid w:val="00934F7F"/>
    <w:rsid w:val="009360AB"/>
    <w:rsid w:val="0093762C"/>
    <w:rsid w:val="009422EC"/>
    <w:rsid w:val="0094366A"/>
    <w:rsid w:val="00943FEF"/>
    <w:rsid w:val="00951765"/>
    <w:rsid w:val="00951EB8"/>
    <w:rsid w:val="00952608"/>
    <w:rsid w:val="00953A3E"/>
    <w:rsid w:val="00954FBB"/>
    <w:rsid w:val="009551E7"/>
    <w:rsid w:val="00955649"/>
    <w:rsid w:val="00957BE1"/>
    <w:rsid w:val="00957EEA"/>
    <w:rsid w:val="00957FE5"/>
    <w:rsid w:val="00963C08"/>
    <w:rsid w:val="00964EF4"/>
    <w:rsid w:val="00967579"/>
    <w:rsid w:val="00967B61"/>
    <w:rsid w:val="0097208E"/>
    <w:rsid w:val="00975153"/>
    <w:rsid w:val="00975FD1"/>
    <w:rsid w:val="00977C52"/>
    <w:rsid w:val="009808EB"/>
    <w:rsid w:val="009822ED"/>
    <w:rsid w:val="00982BAA"/>
    <w:rsid w:val="00982BB9"/>
    <w:rsid w:val="009842F7"/>
    <w:rsid w:val="009847A3"/>
    <w:rsid w:val="00984CA2"/>
    <w:rsid w:val="00984D21"/>
    <w:rsid w:val="00984EB7"/>
    <w:rsid w:val="009861B0"/>
    <w:rsid w:val="00986DD4"/>
    <w:rsid w:val="009903B8"/>
    <w:rsid w:val="00990407"/>
    <w:rsid w:val="00991B2B"/>
    <w:rsid w:val="00991D9E"/>
    <w:rsid w:val="009926E6"/>
    <w:rsid w:val="009935EE"/>
    <w:rsid w:val="00993CF5"/>
    <w:rsid w:val="00993F53"/>
    <w:rsid w:val="0099558C"/>
    <w:rsid w:val="00995A8F"/>
    <w:rsid w:val="0099734A"/>
    <w:rsid w:val="009A153C"/>
    <w:rsid w:val="009A19E7"/>
    <w:rsid w:val="009A1AAF"/>
    <w:rsid w:val="009A2673"/>
    <w:rsid w:val="009A2BF0"/>
    <w:rsid w:val="009A2CFB"/>
    <w:rsid w:val="009A3688"/>
    <w:rsid w:val="009A4867"/>
    <w:rsid w:val="009A5214"/>
    <w:rsid w:val="009A686E"/>
    <w:rsid w:val="009A7115"/>
    <w:rsid w:val="009A73AC"/>
    <w:rsid w:val="009B06B9"/>
    <w:rsid w:val="009B18DE"/>
    <w:rsid w:val="009B1D2D"/>
    <w:rsid w:val="009B3058"/>
    <w:rsid w:val="009B3C57"/>
    <w:rsid w:val="009B4B08"/>
    <w:rsid w:val="009B58A9"/>
    <w:rsid w:val="009C05B8"/>
    <w:rsid w:val="009C389D"/>
    <w:rsid w:val="009C43AA"/>
    <w:rsid w:val="009C4A5F"/>
    <w:rsid w:val="009C4D8B"/>
    <w:rsid w:val="009C5C1F"/>
    <w:rsid w:val="009C732A"/>
    <w:rsid w:val="009C7487"/>
    <w:rsid w:val="009D1188"/>
    <w:rsid w:val="009D1652"/>
    <w:rsid w:val="009D1DE0"/>
    <w:rsid w:val="009D23E1"/>
    <w:rsid w:val="009D639E"/>
    <w:rsid w:val="009D72EC"/>
    <w:rsid w:val="009D7988"/>
    <w:rsid w:val="009E2C21"/>
    <w:rsid w:val="009E2F29"/>
    <w:rsid w:val="009E2FA2"/>
    <w:rsid w:val="009E4B5A"/>
    <w:rsid w:val="009E7139"/>
    <w:rsid w:val="009F20D6"/>
    <w:rsid w:val="009F49E9"/>
    <w:rsid w:val="009F6662"/>
    <w:rsid w:val="009F6E8D"/>
    <w:rsid w:val="009F72CE"/>
    <w:rsid w:val="00A008AC"/>
    <w:rsid w:val="00A009ED"/>
    <w:rsid w:val="00A00E2D"/>
    <w:rsid w:val="00A012C4"/>
    <w:rsid w:val="00A0148B"/>
    <w:rsid w:val="00A02505"/>
    <w:rsid w:val="00A0293B"/>
    <w:rsid w:val="00A03715"/>
    <w:rsid w:val="00A03ED3"/>
    <w:rsid w:val="00A05057"/>
    <w:rsid w:val="00A054B6"/>
    <w:rsid w:val="00A063A3"/>
    <w:rsid w:val="00A06A2E"/>
    <w:rsid w:val="00A07B78"/>
    <w:rsid w:val="00A1116D"/>
    <w:rsid w:val="00A12B86"/>
    <w:rsid w:val="00A15E6D"/>
    <w:rsid w:val="00A15FC1"/>
    <w:rsid w:val="00A16339"/>
    <w:rsid w:val="00A16F2F"/>
    <w:rsid w:val="00A20D97"/>
    <w:rsid w:val="00A20E14"/>
    <w:rsid w:val="00A23119"/>
    <w:rsid w:val="00A2648E"/>
    <w:rsid w:val="00A26B15"/>
    <w:rsid w:val="00A2728E"/>
    <w:rsid w:val="00A27A11"/>
    <w:rsid w:val="00A312A9"/>
    <w:rsid w:val="00A319A0"/>
    <w:rsid w:val="00A324D9"/>
    <w:rsid w:val="00A32C84"/>
    <w:rsid w:val="00A34713"/>
    <w:rsid w:val="00A37D70"/>
    <w:rsid w:val="00A419B2"/>
    <w:rsid w:val="00A42232"/>
    <w:rsid w:val="00A46614"/>
    <w:rsid w:val="00A46975"/>
    <w:rsid w:val="00A50B73"/>
    <w:rsid w:val="00A511FE"/>
    <w:rsid w:val="00A53A27"/>
    <w:rsid w:val="00A566FC"/>
    <w:rsid w:val="00A56AB0"/>
    <w:rsid w:val="00A612A4"/>
    <w:rsid w:val="00A6355B"/>
    <w:rsid w:val="00A6479B"/>
    <w:rsid w:val="00A65EC2"/>
    <w:rsid w:val="00A67157"/>
    <w:rsid w:val="00A6724B"/>
    <w:rsid w:val="00A701ED"/>
    <w:rsid w:val="00A703E7"/>
    <w:rsid w:val="00A71A12"/>
    <w:rsid w:val="00A73B9F"/>
    <w:rsid w:val="00A762EC"/>
    <w:rsid w:val="00A7640E"/>
    <w:rsid w:val="00A77AF2"/>
    <w:rsid w:val="00A80757"/>
    <w:rsid w:val="00A80974"/>
    <w:rsid w:val="00A819E2"/>
    <w:rsid w:val="00A82CD0"/>
    <w:rsid w:val="00A84502"/>
    <w:rsid w:val="00A85410"/>
    <w:rsid w:val="00A91941"/>
    <w:rsid w:val="00A929B7"/>
    <w:rsid w:val="00A934B7"/>
    <w:rsid w:val="00A94995"/>
    <w:rsid w:val="00AA0437"/>
    <w:rsid w:val="00AA1BC9"/>
    <w:rsid w:val="00AA261B"/>
    <w:rsid w:val="00AA2E85"/>
    <w:rsid w:val="00AA3B9A"/>
    <w:rsid w:val="00AA46DE"/>
    <w:rsid w:val="00AA5408"/>
    <w:rsid w:val="00AB0D51"/>
    <w:rsid w:val="00AB2521"/>
    <w:rsid w:val="00AB2F86"/>
    <w:rsid w:val="00AB32D7"/>
    <w:rsid w:val="00AB5C4A"/>
    <w:rsid w:val="00AB7BAF"/>
    <w:rsid w:val="00AC0003"/>
    <w:rsid w:val="00AC1447"/>
    <w:rsid w:val="00AC16F6"/>
    <w:rsid w:val="00AC26E4"/>
    <w:rsid w:val="00AC44BD"/>
    <w:rsid w:val="00AC5068"/>
    <w:rsid w:val="00AC59AC"/>
    <w:rsid w:val="00AC7CB1"/>
    <w:rsid w:val="00AD0535"/>
    <w:rsid w:val="00AD1664"/>
    <w:rsid w:val="00AD2611"/>
    <w:rsid w:val="00AD499E"/>
    <w:rsid w:val="00AD5067"/>
    <w:rsid w:val="00AD51C9"/>
    <w:rsid w:val="00AE045E"/>
    <w:rsid w:val="00AE2CB7"/>
    <w:rsid w:val="00AE4D7B"/>
    <w:rsid w:val="00AE5584"/>
    <w:rsid w:val="00AE5601"/>
    <w:rsid w:val="00AE7035"/>
    <w:rsid w:val="00AE793B"/>
    <w:rsid w:val="00AF06C8"/>
    <w:rsid w:val="00AF1821"/>
    <w:rsid w:val="00AF3961"/>
    <w:rsid w:val="00AF60C6"/>
    <w:rsid w:val="00AF6240"/>
    <w:rsid w:val="00AF6BBB"/>
    <w:rsid w:val="00AF6CD4"/>
    <w:rsid w:val="00AF7091"/>
    <w:rsid w:val="00B01E3E"/>
    <w:rsid w:val="00B03E0A"/>
    <w:rsid w:val="00B04985"/>
    <w:rsid w:val="00B04DBC"/>
    <w:rsid w:val="00B04E40"/>
    <w:rsid w:val="00B104F4"/>
    <w:rsid w:val="00B12311"/>
    <w:rsid w:val="00B126C5"/>
    <w:rsid w:val="00B13C6E"/>
    <w:rsid w:val="00B1480F"/>
    <w:rsid w:val="00B179CE"/>
    <w:rsid w:val="00B17C88"/>
    <w:rsid w:val="00B200D4"/>
    <w:rsid w:val="00B20486"/>
    <w:rsid w:val="00B225F7"/>
    <w:rsid w:val="00B26C29"/>
    <w:rsid w:val="00B27B4A"/>
    <w:rsid w:val="00B27E21"/>
    <w:rsid w:val="00B3077E"/>
    <w:rsid w:val="00B3166D"/>
    <w:rsid w:val="00B3327B"/>
    <w:rsid w:val="00B36340"/>
    <w:rsid w:val="00B374A6"/>
    <w:rsid w:val="00B37F31"/>
    <w:rsid w:val="00B37FA6"/>
    <w:rsid w:val="00B40333"/>
    <w:rsid w:val="00B413F8"/>
    <w:rsid w:val="00B4247F"/>
    <w:rsid w:val="00B429C2"/>
    <w:rsid w:val="00B43608"/>
    <w:rsid w:val="00B43F20"/>
    <w:rsid w:val="00B46405"/>
    <w:rsid w:val="00B4776D"/>
    <w:rsid w:val="00B47DDD"/>
    <w:rsid w:val="00B47F6B"/>
    <w:rsid w:val="00B500B4"/>
    <w:rsid w:val="00B515FC"/>
    <w:rsid w:val="00B51650"/>
    <w:rsid w:val="00B51C02"/>
    <w:rsid w:val="00B52F27"/>
    <w:rsid w:val="00B530C8"/>
    <w:rsid w:val="00B53811"/>
    <w:rsid w:val="00B57480"/>
    <w:rsid w:val="00B60342"/>
    <w:rsid w:val="00B60FBB"/>
    <w:rsid w:val="00B62A85"/>
    <w:rsid w:val="00B63F6F"/>
    <w:rsid w:val="00B65BFA"/>
    <w:rsid w:val="00B660B8"/>
    <w:rsid w:val="00B700D7"/>
    <w:rsid w:val="00B7121C"/>
    <w:rsid w:val="00B7234A"/>
    <w:rsid w:val="00B75C93"/>
    <w:rsid w:val="00B762A3"/>
    <w:rsid w:val="00B77A96"/>
    <w:rsid w:val="00B835E9"/>
    <w:rsid w:val="00B836D0"/>
    <w:rsid w:val="00B8510D"/>
    <w:rsid w:val="00B8558F"/>
    <w:rsid w:val="00B856C2"/>
    <w:rsid w:val="00B86013"/>
    <w:rsid w:val="00B863C2"/>
    <w:rsid w:val="00B901A2"/>
    <w:rsid w:val="00B91F7A"/>
    <w:rsid w:val="00B923CB"/>
    <w:rsid w:val="00B92BF8"/>
    <w:rsid w:val="00B932AB"/>
    <w:rsid w:val="00B936B1"/>
    <w:rsid w:val="00B93C74"/>
    <w:rsid w:val="00B974EC"/>
    <w:rsid w:val="00B975A3"/>
    <w:rsid w:val="00B97706"/>
    <w:rsid w:val="00BA11D2"/>
    <w:rsid w:val="00BA14B0"/>
    <w:rsid w:val="00BA16F5"/>
    <w:rsid w:val="00BA20D3"/>
    <w:rsid w:val="00BA2751"/>
    <w:rsid w:val="00BA2960"/>
    <w:rsid w:val="00BA2A52"/>
    <w:rsid w:val="00BA30FE"/>
    <w:rsid w:val="00BA37D4"/>
    <w:rsid w:val="00BA3983"/>
    <w:rsid w:val="00BA3C93"/>
    <w:rsid w:val="00BA3D13"/>
    <w:rsid w:val="00BA7E68"/>
    <w:rsid w:val="00BB003A"/>
    <w:rsid w:val="00BB0529"/>
    <w:rsid w:val="00BB18EB"/>
    <w:rsid w:val="00BB1917"/>
    <w:rsid w:val="00BB1938"/>
    <w:rsid w:val="00BB1C3E"/>
    <w:rsid w:val="00BB231B"/>
    <w:rsid w:val="00BB238A"/>
    <w:rsid w:val="00BB2509"/>
    <w:rsid w:val="00BB5A2B"/>
    <w:rsid w:val="00BB5D17"/>
    <w:rsid w:val="00BB6E6C"/>
    <w:rsid w:val="00BC2728"/>
    <w:rsid w:val="00BC3401"/>
    <w:rsid w:val="00BC3A0B"/>
    <w:rsid w:val="00BC4351"/>
    <w:rsid w:val="00BC4F84"/>
    <w:rsid w:val="00BC65B1"/>
    <w:rsid w:val="00BC708A"/>
    <w:rsid w:val="00BC7F7D"/>
    <w:rsid w:val="00BD2DB3"/>
    <w:rsid w:val="00BD4D99"/>
    <w:rsid w:val="00BD69FF"/>
    <w:rsid w:val="00BD7196"/>
    <w:rsid w:val="00BE0181"/>
    <w:rsid w:val="00BE0FCC"/>
    <w:rsid w:val="00BE2105"/>
    <w:rsid w:val="00BE2666"/>
    <w:rsid w:val="00BE3E79"/>
    <w:rsid w:val="00BE453F"/>
    <w:rsid w:val="00BE4C86"/>
    <w:rsid w:val="00BE506B"/>
    <w:rsid w:val="00BE74CE"/>
    <w:rsid w:val="00BF2B74"/>
    <w:rsid w:val="00BF3111"/>
    <w:rsid w:val="00BF3E3C"/>
    <w:rsid w:val="00BF54F9"/>
    <w:rsid w:val="00C0311F"/>
    <w:rsid w:val="00C04BB0"/>
    <w:rsid w:val="00C04F25"/>
    <w:rsid w:val="00C05A99"/>
    <w:rsid w:val="00C06737"/>
    <w:rsid w:val="00C06CB5"/>
    <w:rsid w:val="00C06DBE"/>
    <w:rsid w:val="00C076BE"/>
    <w:rsid w:val="00C07EC3"/>
    <w:rsid w:val="00C11482"/>
    <w:rsid w:val="00C127C3"/>
    <w:rsid w:val="00C1380B"/>
    <w:rsid w:val="00C14882"/>
    <w:rsid w:val="00C14E3B"/>
    <w:rsid w:val="00C1734F"/>
    <w:rsid w:val="00C20763"/>
    <w:rsid w:val="00C20E6B"/>
    <w:rsid w:val="00C24985"/>
    <w:rsid w:val="00C2553C"/>
    <w:rsid w:val="00C26A27"/>
    <w:rsid w:val="00C27EA3"/>
    <w:rsid w:val="00C318CD"/>
    <w:rsid w:val="00C31995"/>
    <w:rsid w:val="00C33E8F"/>
    <w:rsid w:val="00C354DD"/>
    <w:rsid w:val="00C3632B"/>
    <w:rsid w:val="00C37B50"/>
    <w:rsid w:val="00C40DD5"/>
    <w:rsid w:val="00C41157"/>
    <w:rsid w:val="00C4275B"/>
    <w:rsid w:val="00C42FD4"/>
    <w:rsid w:val="00C43A2D"/>
    <w:rsid w:val="00C43FAD"/>
    <w:rsid w:val="00C443A8"/>
    <w:rsid w:val="00C4606F"/>
    <w:rsid w:val="00C46739"/>
    <w:rsid w:val="00C50817"/>
    <w:rsid w:val="00C516F9"/>
    <w:rsid w:val="00C52D05"/>
    <w:rsid w:val="00C544EC"/>
    <w:rsid w:val="00C55F3A"/>
    <w:rsid w:val="00C57FEF"/>
    <w:rsid w:val="00C60779"/>
    <w:rsid w:val="00C60854"/>
    <w:rsid w:val="00C618AC"/>
    <w:rsid w:val="00C62177"/>
    <w:rsid w:val="00C62B9A"/>
    <w:rsid w:val="00C63BE0"/>
    <w:rsid w:val="00C642A4"/>
    <w:rsid w:val="00C64CA9"/>
    <w:rsid w:val="00C65751"/>
    <w:rsid w:val="00C70BC3"/>
    <w:rsid w:val="00C70E95"/>
    <w:rsid w:val="00C72A86"/>
    <w:rsid w:val="00C76986"/>
    <w:rsid w:val="00C8094E"/>
    <w:rsid w:val="00C80BAA"/>
    <w:rsid w:val="00C80BC9"/>
    <w:rsid w:val="00C81334"/>
    <w:rsid w:val="00C81768"/>
    <w:rsid w:val="00C82DDA"/>
    <w:rsid w:val="00C83D8C"/>
    <w:rsid w:val="00C8465C"/>
    <w:rsid w:val="00C91331"/>
    <w:rsid w:val="00C91C54"/>
    <w:rsid w:val="00C945B2"/>
    <w:rsid w:val="00C9729D"/>
    <w:rsid w:val="00CA256F"/>
    <w:rsid w:val="00CA3B5C"/>
    <w:rsid w:val="00CA516E"/>
    <w:rsid w:val="00CA611D"/>
    <w:rsid w:val="00CA61A4"/>
    <w:rsid w:val="00CA7398"/>
    <w:rsid w:val="00CA7BA8"/>
    <w:rsid w:val="00CA7CD2"/>
    <w:rsid w:val="00CB0095"/>
    <w:rsid w:val="00CB03C4"/>
    <w:rsid w:val="00CB07D0"/>
    <w:rsid w:val="00CB1A9B"/>
    <w:rsid w:val="00CB2582"/>
    <w:rsid w:val="00CB31B1"/>
    <w:rsid w:val="00CB3F40"/>
    <w:rsid w:val="00CB4CB4"/>
    <w:rsid w:val="00CB651C"/>
    <w:rsid w:val="00CC0CEB"/>
    <w:rsid w:val="00CC13E6"/>
    <w:rsid w:val="00CC1BDF"/>
    <w:rsid w:val="00CC1E06"/>
    <w:rsid w:val="00CC338C"/>
    <w:rsid w:val="00CC39FA"/>
    <w:rsid w:val="00CD0FC2"/>
    <w:rsid w:val="00CD436B"/>
    <w:rsid w:val="00CD471C"/>
    <w:rsid w:val="00CD60EE"/>
    <w:rsid w:val="00CD61F4"/>
    <w:rsid w:val="00CD6880"/>
    <w:rsid w:val="00CE2AFD"/>
    <w:rsid w:val="00CE504F"/>
    <w:rsid w:val="00CE5432"/>
    <w:rsid w:val="00CE6155"/>
    <w:rsid w:val="00CE7589"/>
    <w:rsid w:val="00CE79F0"/>
    <w:rsid w:val="00CF1E4F"/>
    <w:rsid w:val="00CF1F33"/>
    <w:rsid w:val="00CF5EF1"/>
    <w:rsid w:val="00CF658C"/>
    <w:rsid w:val="00D003B9"/>
    <w:rsid w:val="00D00DCC"/>
    <w:rsid w:val="00D01F6B"/>
    <w:rsid w:val="00D028D6"/>
    <w:rsid w:val="00D03265"/>
    <w:rsid w:val="00D0395B"/>
    <w:rsid w:val="00D04A58"/>
    <w:rsid w:val="00D05E1E"/>
    <w:rsid w:val="00D05F54"/>
    <w:rsid w:val="00D111A5"/>
    <w:rsid w:val="00D1135F"/>
    <w:rsid w:val="00D13211"/>
    <w:rsid w:val="00D135A0"/>
    <w:rsid w:val="00D14B2B"/>
    <w:rsid w:val="00D14D5F"/>
    <w:rsid w:val="00D15419"/>
    <w:rsid w:val="00D1572E"/>
    <w:rsid w:val="00D15AF4"/>
    <w:rsid w:val="00D17362"/>
    <w:rsid w:val="00D20C4B"/>
    <w:rsid w:val="00D22875"/>
    <w:rsid w:val="00D27C83"/>
    <w:rsid w:val="00D30455"/>
    <w:rsid w:val="00D30B69"/>
    <w:rsid w:val="00D31010"/>
    <w:rsid w:val="00D328A9"/>
    <w:rsid w:val="00D34A7A"/>
    <w:rsid w:val="00D353F5"/>
    <w:rsid w:val="00D36CBC"/>
    <w:rsid w:val="00D37A6E"/>
    <w:rsid w:val="00D410D7"/>
    <w:rsid w:val="00D421E5"/>
    <w:rsid w:val="00D42499"/>
    <w:rsid w:val="00D43458"/>
    <w:rsid w:val="00D443C2"/>
    <w:rsid w:val="00D44457"/>
    <w:rsid w:val="00D44823"/>
    <w:rsid w:val="00D46ABA"/>
    <w:rsid w:val="00D505EB"/>
    <w:rsid w:val="00D50714"/>
    <w:rsid w:val="00D5081C"/>
    <w:rsid w:val="00D50BFC"/>
    <w:rsid w:val="00D51789"/>
    <w:rsid w:val="00D54435"/>
    <w:rsid w:val="00D55425"/>
    <w:rsid w:val="00D56352"/>
    <w:rsid w:val="00D5694C"/>
    <w:rsid w:val="00D6022D"/>
    <w:rsid w:val="00D62E77"/>
    <w:rsid w:val="00D634A6"/>
    <w:rsid w:val="00D63C52"/>
    <w:rsid w:val="00D6415B"/>
    <w:rsid w:val="00D6446D"/>
    <w:rsid w:val="00D64EC0"/>
    <w:rsid w:val="00D67A52"/>
    <w:rsid w:val="00D7110D"/>
    <w:rsid w:val="00D713AF"/>
    <w:rsid w:val="00D729A4"/>
    <w:rsid w:val="00D744DC"/>
    <w:rsid w:val="00D7571D"/>
    <w:rsid w:val="00D76220"/>
    <w:rsid w:val="00D76E35"/>
    <w:rsid w:val="00D770E3"/>
    <w:rsid w:val="00D7748B"/>
    <w:rsid w:val="00D8024D"/>
    <w:rsid w:val="00D814A8"/>
    <w:rsid w:val="00D818A3"/>
    <w:rsid w:val="00D81A5C"/>
    <w:rsid w:val="00D81FBE"/>
    <w:rsid w:val="00D84057"/>
    <w:rsid w:val="00D85CBB"/>
    <w:rsid w:val="00D86026"/>
    <w:rsid w:val="00D872B4"/>
    <w:rsid w:val="00D906EC"/>
    <w:rsid w:val="00D907C5"/>
    <w:rsid w:val="00D90B8A"/>
    <w:rsid w:val="00D912E4"/>
    <w:rsid w:val="00D91368"/>
    <w:rsid w:val="00D914B1"/>
    <w:rsid w:val="00D93CB1"/>
    <w:rsid w:val="00D9523D"/>
    <w:rsid w:val="00D95304"/>
    <w:rsid w:val="00DA0975"/>
    <w:rsid w:val="00DA0DBD"/>
    <w:rsid w:val="00DA15F9"/>
    <w:rsid w:val="00DA5785"/>
    <w:rsid w:val="00DA67F1"/>
    <w:rsid w:val="00DB0296"/>
    <w:rsid w:val="00DB055E"/>
    <w:rsid w:val="00DB0A89"/>
    <w:rsid w:val="00DB0C46"/>
    <w:rsid w:val="00DB1A07"/>
    <w:rsid w:val="00DB3CC6"/>
    <w:rsid w:val="00DB62AB"/>
    <w:rsid w:val="00DB69D4"/>
    <w:rsid w:val="00DC0226"/>
    <w:rsid w:val="00DC1483"/>
    <w:rsid w:val="00DC1B34"/>
    <w:rsid w:val="00DC2493"/>
    <w:rsid w:val="00DC26F3"/>
    <w:rsid w:val="00DC3771"/>
    <w:rsid w:val="00DC3C72"/>
    <w:rsid w:val="00DC3DC8"/>
    <w:rsid w:val="00DC46A0"/>
    <w:rsid w:val="00DC67EB"/>
    <w:rsid w:val="00DD0019"/>
    <w:rsid w:val="00DD08B0"/>
    <w:rsid w:val="00DD1942"/>
    <w:rsid w:val="00DD2E5F"/>
    <w:rsid w:val="00DD3437"/>
    <w:rsid w:val="00DD35EF"/>
    <w:rsid w:val="00DD375A"/>
    <w:rsid w:val="00DD3E73"/>
    <w:rsid w:val="00DD5009"/>
    <w:rsid w:val="00DD6769"/>
    <w:rsid w:val="00DD6BFC"/>
    <w:rsid w:val="00DD6C44"/>
    <w:rsid w:val="00DD79D8"/>
    <w:rsid w:val="00DE182C"/>
    <w:rsid w:val="00DE4C36"/>
    <w:rsid w:val="00DE6274"/>
    <w:rsid w:val="00DE7451"/>
    <w:rsid w:val="00DE7840"/>
    <w:rsid w:val="00DF1376"/>
    <w:rsid w:val="00DF221E"/>
    <w:rsid w:val="00DF40BC"/>
    <w:rsid w:val="00DF6CDF"/>
    <w:rsid w:val="00DF6F66"/>
    <w:rsid w:val="00E01148"/>
    <w:rsid w:val="00E03495"/>
    <w:rsid w:val="00E05FDD"/>
    <w:rsid w:val="00E065AD"/>
    <w:rsid w:val="00E06E6A"/>
    <w:rsid w:val="00E07FC2"/>
    <w:rsid w:val="00E103CE"/>
    <w:rsid w:val="00E1084B"/>
    <w:rsid w:val="00E12143"/>
    <w:rsid w:val="00E147C3"/>
    <w:rsid w:val="00E150F2"/>
    <w:rsid w:val="00E201F6"/>
    <w:rsid w:val="00E20621"/>
    <w:rsid w:val="00E213A3"/>
    <w:rsid w:val="00E2582A"/>
    <w:rsid w:val="00E26646"/>
    <w:rsid w:val="00E26F1D"/>
    <w:rsid w:val="00E27965"/>
    <w:rsid w:val="00E317BE"/>
    <w:rsid w:val="00E33A0A"/>
    <w:rsid w:val="00E33B99"/>
    <w:rsid w:val="00E34E94"/>
    <w:rsid w:val="00E350D4"/>
    <w:rsid w:val="00E35EA5"/>
    <w:rsid w:val="00E36E01"/>
    <w:rsid w:val="00E36FDD"/>
    <w:rsid w:val="00E3746D"/>
    <w:rsid w:val="00E37894"/>
    <w:rsid w:val="00E37F16"/>
    <w:rsid w:val="00E41237"/>
    <w:rsid w:val="00E41895"/>
    <w:rsid w:val="00E42234"/>
    <w:rsid w:val="00E500F9"/>
    <w:rsid w:val="00E51522"/>
    <w:rsid w:val="00E57D6A"/>
    <w:rsid w:val="00E57EE3"/>
    <w:rsid w:val="00E60B8F"/>
    <w:rsid w:val="00E6521F"/>
    <w:rsid w:val="00E664E9"/>
    <w:rsid w:val="00E67A05"/>
    <w:rsid w:val="00E7069D"/>
    <w:rsid w:val="00E713DE"/>
    <w:rsid w:val="00E71C92"/>
    <w:rsid w:val="00E747F3"/>
    <w:rsid w:val="00E77E8B"/>
    <w:rsid w:val="00E809DE"/>
    <w:rsid w:val="00E809F1"/>
    <w:rsid w:val="00E82C6A"/>
    <w:rsid w:val="00E873A9"/>
    <w:rsid w:val="00E90600"/>
    <w:rsid w:val="00E90A66"/>
    <w:rsid w:val="00E90D5C"/>
    <w:rsid w:val="00E92043"/>
    <w:rsid w:val="00E92C17"/>
    <w:rsid w:val="00E93F9A"/>
    <w:rsid w:val="00E94B0D"/>
    <w:rsid w:val="00E94B5C"/>
    <w:rsid w:val="00E96FA5"/>
    <w:rsid w:val="00EA1758"/>
    <w:rsid w:val="00EA2F15"/>
    <w:rsid w:val="00EA324C"/>
    <w:rsid w:val="00EA4485"/>
    <w:rsid w:val="00EA4742"/>
    <w:rsid w:val="00EA4751"/>
    <w:rsid w:val="00EA49A6"/>
    <w:rsid w:val="00EA6A5B"/>
    <w:rsid w:val="00EA6FFA"/>
    <w:rsid w:val="00EB0267"/>
    <w:rsid w:val="00EB152B"/>
    <w:rsid w:val="00EB301A"/>
    <w:rsid w:val="00EB3E43"/>
    <w:rsid w:val="00EB5942"/>
    <w:rsid w:val="00EB5C35"/>
    <w:rsid w:val="00EB6411"/>
    <w:rsid w:val="00EC0081"/>
    <w:rsid w:val="00EC059A"/>
    <w:rsid w:val="00EC14EF"/>
    <w:rsid w:val="00EC178C"/>
    <w:rsid w:val="00EC215D"/>
    <w:rsid w:val="00EC38D3"/>
    <w:rsid w:val="00EC3DC6"/>
    <w:rsid w:val="00EC644B"/>
    <w:rsid w:val="00ED0ADB"/>
    <w:rsid w:val="00ED0D60"/>
    <w:rsid w:val="00ED1D2E"/>
    <w:rsid w:val="00ED42D1"/>
    <w:rsid w:val="00ED444D"/>
    <w:rsid w:val="00ED4856"/>
    <w:rsid w:val="00ED710D"/>
    <w:rsid w:val="00EE20C7"/>
    <w:rsid w:val="00EE60B5"/>
    <w:rsid w:val="00EE6C10"/>
    <w:rsid w:val="00EE7979"/>
    <w:rsid w:val="00EF27DC"/>
    <w:rsid w:val="00EF34D6"/>
    <w:rsid w:val="00EF3DDF"/>
    <w:rsid w:val="00EF4019"/>
    <w:rsid w:val="00EF5931"/>
    <w:rsid w:val="00EF5C83"/>
    <w:rsid w:val="00EF7631"/>
    <w:rsid w:val="00F0035E"/>
    <w:rsid w:val="00F02D0D"/>
    <w:rsid w:val="00F046E8"/>
    <w:rsid w:val="00F04DD5"/>
    <w:rsid w:val="00F05D7E"/>
    <w:rsid w:val="00F10C56"/>
    <w:rsid w:val="00F112B5"/>
    <w:rsid w:val="00F116F3"/>
    <w:rsid w:val="00F11D87"/>
    <w:rsid w:val="00F12795"/>
    <w:rsid w:val="00F12C3D"/>
    <w:rsid w:val="00F13165"/>
    <w:rsid w:val="00F131D0"/>
    <w:rsid w:val="00F14094"/>
    <w:rsid w:val="00F167A4"/>
    <w:rsid w:val="00F16911"/>
    <w:rsid w:val="00F20311"/>
    <w:rsid w:val="00F20A78"/>
    <w:rsid w:val="00F20E82"/>
    <w:rsid w:val="00F224F7"/>
    <w:rsid w:val="00F22A08"/>
    <w:rsid w:val="00F23EC6"/>
    <w:rsid w:val="00F24543"/>
    <w:rsid w:val="00F24785"/>
    <w:rsid w:val="00F24BC2"/>
    <w:rsid w:val="00F267D2"/>
    <w:rsid w:val="00F26998"/>
    <w:rsid w:val="00F26FAF"/>
    <w:rsid w:val="00F2770F"/>
    <w:rsid w:val="00F27BE8"/>
    <w:rsid w:val="00F31056"/>
    <w:rsid w:val="00F31E79"/>
    <w:rsid w:val="00F37C60"/>
    <w:rsid w:val="00F4053B"/>
    <w:rsid w:val="00F432E1"/>
    <w:rsid w:val="00F43C55"/>
    <w:rsid w:val="00F442F0"/>
    <w:rsid w:val="00F44353"/>
    <w:rsid w:val="00F45436"/>
    <w:rsid w:val="00F4797C"/>
    <w:rsid w:val="00F52D68"/>
    <w:rsid w:val="00F5362E"/>
    <w:rsid w:val="00F54576"/>
    <w:rsid w:val="00F55CCF"/>
    <w:rsid w:val="00F5779A"/>
    <w:rsid w:val="00F6174D"/>
    <w:rsid w:val="00F62644"/>
    <w:rsid w:val="00F70E4C"/>
    <w:rsid w:val="00F73BAB"/>
    <w:rsid w:val="00F7454B"/>
    <w:rsid w:val="00F77641"/>
    <w:rsid w:val="00F83621"/>
    <w:rsid w:val="00F83F1B"/>
    <w:rsid w:val="00F8452F"/>
    <w:rsid w:val="00F85D09"/>
    <w:rsid w:val="00F865D3"/>
    <w:rsid w:val="00F87C13"/>
    <w:rsid w:val="00F914A9"/>
    <w:rsid w:val="00F92241"/>
    <w:rsid w:val="00F92D5C"/>
    <w:rsid w:val="00F92E72"/>
    <w:rsid w:val="00F94B82"/>
    <w:rsid w:val="00F9560E"/>
    <w:rsid w:val="00F95649"/>
    <w:rsid w:val="00F95A99"/>
    <w:rsid w:val="00F96BF7"/>
    <w:rsid w:val="00FA0700"/>
    <w:rsid w:val="00FA2EBA"/>
    <w:rsid w:val="00FA31E3"/>
    <w:rsid w:val="00FA6702"/>
    <w:rsid w:val="00FB064D"/>
    <w:rsid w:val="00FB0E2A"/>
    <w:rsid w:val="00FB10F7"/>
    <w:rsid w:val="00FB4D58"/>
    <w:rsid w:val="00FB4DAB"/>
    <w:rsid w:val="00FB6944"/>
    <w:rsid w:val="00FC30A0"/>
    <w:rsid w:val="00FC39BF"/>
    <w:rsid w:val="00FC4353"/>
    <w:rsid w:val="00FC4BB9"/>
    <w:rsid w:val="00FC51FD"/>
    <w:rsid w:val="00FC6CFC"/>
    <w:rsid w:val="00FD021C"/>
    <w:rsid w:val="00FD0889"/>
    <w:rsid w:val="00FD127D"/>
    <w:rsid w:val="00FD13A1"/>
    <w:rsid w:val="00FD144A"/>
    <w:rsid w:val="00FD2BD9"/>
    <w:rsid w:val="00FD2E5A"/>
    <w:rsid w:val="00FD2F7E"/>
    <w:rsid w:val="00FD7577"/>
    <w:rsid w:val="00FE041D"/>
    <w:rsid w:val="00FE1F3D"/>
    <w:rsid w:val="00FE2C63"/>
    <w:rsid w:val="00FE319C"/>
    <w:rsid w:val="00FE3A4A"/>
    <w:rsid w:val="00FE4B57"/>
    <w:rsid w:val="00FE5D43"/>
    <w:rsid w:val="00FE5D79"/>
    <w:rsid w:val="00FE651E"/>
    <w:rsid w:val="00FE7AC4"/>
    <w:rsid w:val="00FF3EE8"/>
    <w:rsid w:val="00FF5F98"/>
    <w:rsid w:val="00FF6272"/>
    <w:rsid w:val="00FF734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uiPriority w:val="99"/>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Header">
    <w:name w:val="header"/>
    <w:basedOn w:val="Normal"/>
    <w:link w:val="HeaderChar"/>
    <w:uiPriority w:val="99"/>
    <w:unhideWhenUsed/>
    <w:rsid w:val="0062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B2"/>
  </w:style>
  <w:style w:type="paragraph" w:styleId="Footer">
    <w:name w:val="footer"/>
    <w:basedOn w:val="Normal"/>
    <w:link w:val="FooterChar"/>
    <w:uiPriority w:val="99"/>
    <w:unhideWhenUsed/>
    <w:rsid w:val="0062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2"/>
  </w:style>
  <w:style w:type="paragraph" w:customStyle="1" w:styleId="CharChar1CharCharChar">
    <w:name w:val="Char Char1 Char Знак Знак Char Знак Знак Char"/>
    <w:basedOn w:val="Normal"/>
    <w:rsid w:val="00171F56"/>
    <w:pPr>
      <w:spacing w:after="160" w:line="240" w:lineRule="exact"/>
    </w:pPr>
    <w:rPr>
      <w:rFonts w:ascii="Arial" w:eastAsia="Batang" w:hAnsi="Arial" w:cs="Arial"/>
      <w:sz w:val="20"/>
      <w:szCs w:val="20"/>
      <w:lang w:val="ro-MD"/>
    </w:rPr>
  </w:style>
  <w:style w:type="paragraph" w:styleId="NormalWeb">
    <w:name w:val="Normal (Web)"/>
    <w:basedOn w:val="Normal"/>
    <w:uiPriority w:val="99"/>
    <w:semiHidden/>
    <w:unhideWhenUsed/>
    <w:rsid w:val="00140129"/>
    <w:pPr>
      <w:spacing w:after="0" w:line="240" w:lineRule="auto"/>
      <w:ind w:firstLine="567"/>
      <w:jc w:val="both"/>
    </w:pPr>
    <w:rPr>
      <w:rFonts w:ascii="Times New Roman" w:eastAsia="Times New Roman" w:hAnsi="Times New Roman" w:cs="Times New Roman"/>
      <w:sz w:val="24"/>
      <w:szCs w:val="24"/>
      <w:lang w:val="en-US"/>
    </w:rPr>
  </w:style>
  <w:style w:type="paragraph" w:customStyle="1" w:styleId="cn">
    <w:name w:val="cn"/>
    <w:basedOn w:val="Normal"/>
    <w:rsid w:val="00140129"/>
    <w:pPr>
      <w:spacing w:after="0" w:line="240" w:lineRule="auto"/>
      <w:jc w:val="center"/>
    </w:pPr>
    <w:rPr>
      <w:rFonts w:ascii="Times New Roman" w:eastAsia="Times New Roman" w:hAnsi="Times New Roman" w:cs="Times New Roman"/>
      <w:sz w:val="24"/>
      <w:szCs w:val="24"/>
      <w:lang w:val="en-US"/>
    </w:rPr>
  </w:style>
  <w:style w:type="paragraph" w:styleId="NoSpacing">
    <w:name w:val="No Spacing"/>
    <w:uiPriority w:val="1"/>
    <w:qFormat/>
    <w:rsid w:val="00B92BF8"/>
    <w:pPr>
      <w:spacing w:after="0" w:line="240" w:lineRule="auto"/>
    </w:pPr>
    <w:rPr>
      <w:lang w:val="en-US"/>
    </w:rPr>
  </w:style>
  <w:style w:type="character" w:styleId="FollowedHyperlink">
    <w:name w:val="FollowedHyperlink"/>
    <w:basedOn w:val="DefaultParagraphFont"/>
    <w:uiPriority w:val="99"/>
    <w:semiHidden/>
    <w:unhideWhenUsed/>
    <w:rsid w:val="00BE4C86"/>
    <w:rPr>
      <w:color w:val="800080" w:themeColor="followedHyperlink"/>
      <w:u w:val="single"/>
    </w:rPr>
  </w:style>
  <w:style w:type="table" w:styleId="TableGrid">
    <w:name w:val="Table Grid"/>
    <w:basedOn w:val="TableNormal"/>
    <w:uiPriority w:val="59"/>
    <w:rsid w:val="00F9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4B5C"/>
    <w:pPr>
      <w:spacing w:after="120"/>
    </w:pPr>
  </w:style>
  <w:style w:type="character" w:customStyle="1" w:styleId="BodyTextChar">
    <w:name w:val="Body Text Char"/>
    <w:basedOn w:val="DefaultParagraphFont"/>
    <w:link w:val="BodyText"/>
    <w:uiPriority w:val="99"/>
    <w:semiHidden/>
    <w:rsid w:val="00E94B5C"/>
  </w:style>
  <w:style w:type="paragraph" w:styleId="Revision">
    <w:name w:val="Revision"/>
    <w:hidden/>
    <w:uiPriority w:val="99"/>
    <w:semiHidden/>
    <w:rsid w:val="00D028D6"/>
    <w:pPr>
      <w:spacing w:after="0" w:line="240" w:lineRule="auto"/>
    </w:pPr>
  </w:style>
  <w:style w:type="paragraph" w:styleId="FootnoteText">
    <w:name w:val="footnote text"/>
    <w:basedOn w:val="Normal"/>
    <w:link w:val="FootnoteTextChar"/>
    <w:uiPriority w:val="99"/>
    <w:semiHidden/>
    <w:unhideWhenUsed/>
    <w:rsid w:val="009861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1B0"/>
    <w:rPr>
      <w:sz w:val="20"/>
      <w:szCs w:val="20"/>
    </w:rPr>
  </w:style>
  <w:style w:type="character" w:styleId="FootnoteReference">
    <w:name w:val="footnote reference"/>
    <w:basedOn w:val="DefaultParagraphFont"/>
    <w:uiPriority w:val="99"/>
    <w:semiHidden/>
    <w:unhideWhenUsed/>
    <w:rsid w:val="009861B0"/>
    <w:rPr>
      <w:vertAlign w:val="superscript"/>
    </w:rPr>
  </w:style>
  <w:style w:type="paragraph" w:customStyle="1" w:styleId="Default">
    <w:name w:val="Default"/>
    <w:rsid w:val="000E73EA"/>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01">
      <w:bodyDiv w:val="1"/>
      <w:marLeft w:val="0"/>
      <w:marRight w:val="0"/>
      <w:marTop w:val="0"/>
      <w:marBottom w:val="0"/>
      <w:divBdr>
        <w:top w:val="none" w:sz="0" w:space="0" w:color="auto"/>
        <w:left w:val="none" w:sz="0" w:space="0" w:color="auto"/>
        <w:bottom w:val="none" w:sz="0" w:space="0" w:color="auto"/>
        <w:right w:val="none" w:sz="0" w:space="0" w:color="auto"/>
      </w:divBdr>
    </w:div>
    <w:div w:id="19628030">
      <w:bodyDiv w:val="1"/>
      <w:marLeft w:val="0"/>
      <w:marRight w:val="0"/>
      <w:marTop w:val="0"/>
      <w:marBottom w:val="0"/>
      <w:divBdr>
        <w:top w:val="none" w:sz="0" w:space="0" w:color="auto"/>
        <w:left w:val="none" w:sz="0" w:space="0" w:color="auto"/>
        <w:bottom w:val="none" w:sz="0" w:space="0" w:color="auto"/>
        <w:right w:val="none" w:sz="0" w:space="0" w:color="auto"/>
      </w:divBdr>
    </w:div>
    <w:div w:id="25065896">
      <w:bodyDiv w:val="1"/>
      <w:marLeft w:val="0"/>
      <w:marRight w:val="0"/>
      <w:marTop w:val="0"/>
      <w:marBottom w:val="0"/>
      <w:divBdr>
        <w:top w:val="none" w:sz="0" w:space="0" w:color="auto"/>
        <w:left w:val="none" w:sz="0" w:space="0" w:color="auto"/>
        <w:bottom w:val="none" w:sz="0" w:space="0" w:color="auto"/>
        <w:right w:val="none" w:sz="0" w:space="0" w:color="auto"/>
      </w:divBdr>
    </w:div>
    <w:div w:id="32773955">
      <w:bodyDiv w:val="1"/>
      <w:marLeft w:val="0"/>
      <w:marRight w:val="0"/>
      <w:marTop w:val="0"/>
      <w:marBottom w:val="0"/>
      <w:divBdr>
        <w:top w:val="none" w:sz="0" w:space="0" w:color="auto"/>
        <w:left w:val="none" w:sz="0" w:space="0" w:color="auto"/>
        <w:bottom w:val="none" w:sz="0" w:space="0" w:color="auto"/>
        <w:right w:val="none" w:sz="0" w:space="0" w:color="auto"/>
      </w:divBdr>
    </w:div>
    <w:div w:id="48462444">
      <w:bodyDiv w:val="1"/>
      <w:marLeft w:val="0"/>
      <w:marRight w:val="0"/>
      <w:marTop w:val="0"/>
      <w:marBottom w:val="0"/>
      <w:divBdr>
        <w:top w:val="none" w:sz="0" w:space="0" w:color="auto"/>
        <w:left w:val="none" w:sz="0" w:space="0" w:color="auto"/>
        <w:bottom w:val="none" w:sz="0" w:space="0" w:color="auto"/>
        <w:right w:val="none" w:sz="0" w:space="0" w:color="auto"/>
      </w:divBdr>
    </w:div>
    <w:div w:id="75440648">
      <w:bodyDiv w:val="1"/>
      <w:marLeft w:val="0"/>
      <w:marRight w:val="0"/>
      <w:marTop w:val="0"/>
      <w:marBottom w:val="0"/>
      <w:divBdr>
        <w:top w:val="none" w:sz="0" w:space="0" w:color="auto"/>
        <w:left w:val="none" w:sz="0" w:space="0" w:color="auto"/>
        <w:bottom w:val="none" w:sz="0" w:space="0" w:color="auto"/>
        <w:right w:val="none" w:sz="0" w:space="0" w:color="auto"/>
      </w:divBdr>
    </w:div>
    <w:div w:id="109056936">
      <w:bodyDiv w:val="1"/>
      <w:marLeft w:val="0"/>
      <w:marRight w:val="0"/>
      <w:marTop w:val="0"/>
      <w:marBottom w:val="0"/>
      <w:divBdr>
        <w:top w:val="none" w:sz="0" w:space="0" w:color="auto"/>
        <w:left w:val="none" w:sz="0" w:space="0" w:color="auto"/>
        <w:bottom w:val="none" w:sz="0" w:space="0" w:color="auto"/>
        <w:right w:val="none" w:sz="0" w:space="0" w:color="auto"/>
      </w:divBdr>
    </w:div>
    <w:div w:id="116141249">
      <w:bodyDiv w:val="1"/>
      <w:marLeft w:val="0"/>
      <w:marRight w:val="0"/>
      <w:marTop w:val="0"/>
      <w:marBottom w:val="0"/>
      <w:divBdr>
        <w:top w:val="none" w:sz="0" w:space="0" w:color="auto"/>
        <w:left w:val="none" w:sz="0" w:space="0" w:color="auto"/>
        <w:bottom w:val="none" w:sz="0" w:space="0" w:color="auto"/>
        <w:right w:val="none" w:sz="0" w:space="0" w:color="auto"/>
      </w:divBdr>
    </w:div>
    <w:div w:id="155657170">
      <w:bodyDiv w:val="1"/>
      <w:marLeft w:val="0"/>
      <w:marRight w:val="0"/>
      <w:marTop w:val="0"/>
      <w:marBottom w:val="0"/>
      <w:divBdr>
        <w:top w:val="none" w:sz="0" w:space="0" w:color="auto"/>
        <w:left w:val="none" w:sz="0" w:space="0" w:color="auto"/>
        <w:bottom w:val="none" w:sz="0" w:space="0" w:color="auto"/>
        <w:right w:val="none" w:sz="0" w:space="0" w:color="auto"/>
      </w:divBdr>
    </w:div>
    <w:div w:id="165171312">
      <w:bodyDiv w:val="1"/>
      <w:marLeft w:val="0"/>
      <w:marRight w:val="0"/>
      <w:marTop w:val="0"/>
      <w:marBottom w:val="0"/>
      <w:divBdr>
        <w:top w:val="none" w:sz="0" w:space="0" w:color="auto"/>
        <w:left w:val="none" w:sz="0" w:space="0" w:color="auto"/>
        <w:bottom w:val="none" w:sz="0" w:space="0" w:color="auto"/>
        <w:right w:val="none" w:sz="0" w:space="0" w:color="auto"/>
      </w:divBdr>
    </w:div>
    <w:div w:id="179704851">
      <w:bodyDiv w:val="1"/>
      <w:marLeft w:val="0"/>
      <w:marRight w:val="0"/>
      <w:marTop w:val="0"/>
      <w:marBottom w:val="0"/>
      <w:divBdr>
        <w:top w:val="none" w:sz="0" w:space="0" w:color="auto"/>
        <w:left w:val="none" w:sz="0" w:space="0" w:color="auto"/>
        <w:bottom w:val="none" w:sz="0" w:space="0" w:color="auto"/>
        <w:right w:val="none" w:sz="0" w:space="0" w:color="auto"/>
      </w:divBdr>
    </w:div>
    <w:div w:id="198518936">
      <w:bodyDiv w:val="1"/>
      <w:marLeft w:val="0"/>
      <w:marRight w:val="0"/>
      <w:marTop w:val="0"/>
      <w:marBottom w:val="0"/>
      <w:divBdr>
        <w:top w:val="none" w:sz="0" w:space="0" w:color="auto"/>
        <w:left w:val="none" w:sz="0" w:space="0" w:color="auto"/>
        <w:bottom w:val="none" w:sz="0" w:space="0" w:color="auto"/>
        <w:right w:val="none" w:sz="0" w:space="0" w:color="auto"/>
      </w:divBdr>
    </w:div>
    <w:div w:id="215555519">
      <w:bodyDiv w:val="1"/>
      <w:marLeft w:val="0"/>
      <w:marRight w:val="0"/>
      <w:marTop w:val="0"/>
      <w:marBottom w:val="0"/>
      <w:divBdr>
        <w:top w:val="none" w:sz="0" w:space="0" w:color="auto"/>
        <w:left w:val="none" w:sz="0" w:space="0" w:color="auto"/>
        <w:bottom w:val="none" w:sz="0" w:space="0" w:color="auto"/>
        <w:right w:val="none" w:sz="0" w:space="0" w:color="auto"/>
      </w:divBdr>
    </w:div>
    <w:div w:id="238561288">
      <w:bodyDiv w:val="1"/>
      <w:marLeft w:val="0"/>
      <w:marRight w:val="0"/>
      <w:marTop w:val="0"/>
      <w:marBottom w:val="0"/>
      <w:divBdr>
        <w:top w:val="none" w:sz="0" w:space="0" w:color="auto"/>
        <w:left w:val="none" w:sz="0" w:space="0" w:color="auto"/>
        <w:bottom w:val="none" w:sz="0" w:space="0" w:color="auto"/>
        <w:right w:val="none" w:sz="0" w:space="0" w:color="auto"/>
      </w:divBdr>
    </w:div>
    <w:div w:id="241566680">
      <w:bodyDiv w:val="1"/>
      <w:marLeft w:val="0"/>
      <w:marRight w:val="0"/>
      <w:marTop w:val="0"/>
      <w:marBottom w:val="0"/>
      <w:divBdr>
        <w:top w:val="none" w:sz="0" w:space="0" w:color="auto"/>
        <w:left w:val="none" w:sz="0" w:space="0" w:color="auto"/>
        <w:bottom w:val="none" w:sz="0" w:space="0" w:color="auto"/>
        <w:right w:val="none" w:sz="0" w:space="0" w:color="auto"/>
      </w:divBdr>
    </w:div>
    <w:div w:id="247231674">
      <w:bodyDiv w:val="1"/>
      <w:marLeft w:val="0"/>
      <w:marRight w:val="0"/>
      <w:marTop w:val="0"/>
      <w:marBottom w:val="0"/>
      <w:divBdr>
        <w:top w:val="none" w:sz="0" w:space="0" w:color="auto"/>
        <w:left w:val="none" w:sz="0" w:space="0" w:color="auto"/>
        <w:bottom w:val="none" w:sz="0" w:space="0" w:color="auto"/>
        <w:right w:val="none" w:sz="0" w:space="0" w:color="auto"/>
      </w:divBdr>
    </w:div>
    <w:div w:id="253128225">
      <w:bodyDiv w:val="1"/>
      <w:marLeft w:val="0"/>
      <w:marRight w:val="0"/>
      <w:marTop w:val="0"/>
      <w:marBottom w:val="0"/>
      <w:divBdr>
        <w:top w:val="none" w:sz="0" w:space="0" w:color="auto"/>
        <w:left w:val="none" w:sz="0" w:space="0" w:color="auto"/>
        <w:bottom w:val="none" w:sz="0" w:space="0" w:color="auto"/>
        <w:right w:val="none" w:sz="0" w:space="0" w:color="auto"/>
      </w:divBdr>
    </w:div>
    <w:div w:id="263416237">
      <w:bodyDiv w:val="1"/>
      <w:marLeft w:val="0"/>
      <w:marRight w:val="0"/>
      <w:marTop w:val="0"/>
      <w:marBottom w:val="0"/>
      <w:divBdr>
        <w:top w:val="none" w:sz="0" w:space="0" w:color="auto"/>
        <w:left w:val="none" w:sz="0" w:space="0" w:color="auto"/>
        <w:bottom w:val="none" w:sz="0" w:space="0" w:color="auto"/>
        <w:right w:val="none" w:sz="0" w:space="0" w:color="auto"/>
      </w:divBdr>
    </w:div>
    <w:div w:id="311100419">
      <w:bodyDiv w:val="1"/>
      <w:marLeft w:val="0"/>
      <w:marRight w:val="0"/>
      <w:marTop w:val="0"/>
      <w:marBottom w:val="0"/>
      <w:divBdr>
        <w:top w:val="none" w:sz="0" w:space="0" w:color="auto"/>
        <w:left w:val="none" w:sz="0" w:space="0" w:color="auto"/>
        <w:bottom w:val="none" w:sz="0" w:space="0" w:color="auto"/>
        <w:right w:val="none" w:sz="0" w:space="0" w:color="auto"/>
      </w:divBdr>
    </w:div>
    <w:div w:id="321784712">
      <w:bodyDiv w:val="1"/>
      <w:marLeft w:val="0"/>
      <w:marRight w:val="0"/>
      <w:marTop w:val="0"/>
      <w:marBottom w:val="0"/>
      <w:divBdr>
        <w:top w:val="none" w:sz="0" w:space="0" w:color="auto"/>
        <w:left w:val="none" w:sz="0" w:space="0" w:color="auto"/>
        <w:bottom w:val="none" w:sz="0" w:space="0" w:color="auto"/>
        <w:right w:val="none" w:sz="0" w:space="0" w:color="auto"/>
      </w:divBdr>
    </w:div>
    <w:div w:id="355693847">
      <w:bodyDiv w:val="1"/>
      <w:marLeft w:val="0"/>
      <w:marRight w:val="0"/>
      <w:marTop w:val="0"/>
      <w:marBottom w:val="0"/>
      <w:divBdr>
        <w:top w:val="none" w:sz="0" w:space="0" w:color="auto"/>
        <w:left w:val="none" w:sz="0" w:space="0" w:color="auto"/>
        <w:bottom w:val="none" w:sz="0" w:space="0" w:color="auto"/>
        <w:right w:val="none" w:sz="0" w:space="0" w:color="auto"/>
      </w:divBdr>
    </w:div>
    <w:div w:id="376272707">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92778133">
      <w:bodyDiv w:val="1"/>
      <w:marLeft w:val="0"/>
      <w:marRight w:val="0"/>
      <w:marTop w:val="0"/>
      <w:marBottom w:val="0"/>
      <w:divBdr>
        <w:top w:val="none" w:sz="0" w:space="0" w:color="auto"/>
        <w:left w:val="none" w:sz="0" w:space="0" w:color="auto"/>
        <w:bottom w:val="none" w:sz="0" w:space="0" w:color="auto"/>
        <w:right w:val="none" w:sz="0" w:space="0" w:color="auto"/>
      </w:divBdr>
    </w:div>
    <w:div w:id="400830783">
      <w:bodyDiv w:val="1"/>
      <w:marLeft w:val="0"/>
      <w:marRight w:val="0"/>
      <w:marTop w:val="0"/>
      <w:marBottom w:val="0"/>
      <w:divBdr>
        <w:top w:val="none" w:sz="0" w:space="0" w:color="auto"/>
        <w:left w:val="none" w:sz="0" w:space="0" w:color="auto"/>
        <w:bottom w:val="none" w:sz="0" w:space="0" w:color="auto"/>
        <w:right w:val="none" w:sz="0" w:space="0" w:color="auto"/>
      </w:divBdr>
    </w:div>
    <w:div w:id="411464400">
      <w:bodyDiv w:val="1"/>
      <w:marLeft w:val="0"/>
      <w:marRight w:val="0"/>
      <w:marTop w:val="0"/>
      <w:marBottom w:val="0"/>
      <w:divBdr>
        <w:top w:val="none" w:sz="0" w:space="0" w:color="auto"/>
        <w:left w:val="none" w:sz="0" w:space="0" w:color="auto"/>
        <w:bottom w:val="none" w:sz="0" w:space="0" w:color="auto"/>
        <w:right w:val="none" w:sz="0" w:space="0" w:color="auto"/>
      </w:divBdr>
    </w:div>
    <w:div w:id="437607124">
      <w:bodyDiv w:val="1"/>
      <w:marLeft w:val="0"/>
      <w:marRight w:val="0"/>
      <w:marTop w:val="0"/>
      <w:marBottom w:val="0"/>
      <w:divBdr>
        <w:top w:val="none" w:sz="0" w:space="0" w:color="auto"/>
        <w:left w:val="none" w:sz="0" w:space="0" w:color="auto"/>
        <w:bottom w:val="none" w:sz="0" w:space="0" w:color="auto"/>
        <w:right w:val="none" w:sz="0" w:space="0" w:color="auto"/>
      </w:divBdr>
    </w:div>
    <w:div w:id="459811725">
      <w:bodyDiv w:val="1"/>
      <w:marLeft w:val="0"/>
      <w:marRight w:val="0"/>
      <w:marTop w:val="0"/>
      <w:marBottom w:val="0"/>
      <w:divBdr>
        <w:top w:val="none" w:sz="0" w:space="0" w:color="auto"/>
        <w:left w:val="none" w:sz="0" w:space="0" w:color="auto"/>
        <w:bottom w:val="none" w:sz="0" w:space="0" w:color="auto"/>
        <w:right w:val="none" w:sz="0" w:space="0" w:color="auto"/>
      </w:divBdr>
    </w:div>
    <w:div w:id="461536063">
      <w:bodyDiv w:val="1"/>
      <w:marLeft w:val="0"/>
      <w:marRight w:val="0"/>
      <w:marTop w:val="0"/>
      <w:marBottom w:val="0"/>
      <w:divBdr>
        <w:top w:val="none" w:sz="0" w:space="0" w:color="auto"/>
        <w:left w:val="none" w:sz="0" w:space="0" w:color="auto"/>
        <w:bottom w:val="none" w:sz="0" w:space="0" w:color="auto"/>
        <w:right w:val="none" w:sz="0" w:space="0" w:color="auto"/>
      </w:divBdr>
    </w:div>
    <w:div w:id="468981831">
      <w:bodyDiv w:val="1"/>
      <w:marLeft w:val="0"/>
      <w:marRight w:val="0"/>
      <w:marTop w:val="0"/>
      <w:marBottom w:val="0"/>
      <w:divBdr>
        <w:top w:val="none" w:sz="0" w:space="0" w:color="auto"/>
        <w:left w:val="none" w:sz="0" w:space="0" w:color="auto"/>
        <w:bottom w:val="none" w:sz="0" w:space="0" w:color="auto"/>
        <w:right w:val="none" w:sz="0" w:space="0" w:color="auto"/>
      </w:divBdr>
    </w:div>
    <w:div w:id="488448862">
      <w:bodyDiv w:val="1"/>
      <w:marLeft w:val="0"/>
      <w:marRight w:val="0"/>
      <w:marTop w:val="0"/>
      <w:marBottom w:val="0"/>
      <w:divBdr>
        <w:top w:val="none" w:sz="0" w:space="0" w:color="auto"/>
        <w:left w:val="none" w:sz="0" w:space="0" w:color="auto"/>
        <w:bottom w:val="none" w:sz="0" w:space="0" w:color="auto"/>
        <w:right w:val="none" w:sz="0" w:space="0" w:color="auto"/>
      </w:divBdr>
    </w:div>
    <w:div w:id="500315842">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557087826">
      <w:bodyDiv w:val="1"/>
      <w:marLeft w:val="0"/>
      <w:marRight w:val="0"/>
      <w:marTop w:val="0"/>
      <w:marBottom w:val="0"/>
      <w:divBdr>
        <w:top w:val="none" w:sz="0" w:space="0" w:color="auto"/>
        <w:left w:val="none" w:sz="0" w:space="0" w:color="auto"/>
        <w:bottom w:val="none" w:sz="0" w:space="0" w:color="auto"/>
        <w:right w:val="none" w:sz="0" w:space="0" w:color="auto"/>
      </w:divBdr>
    </w:div>
    <w:div w:id="575936573">
      <w:bodyDiv w:val="1"/>
      <w:marLeft w:val="0"/>
      <w:marRight w:val="0"/>
      <w:marTop w:val="0"/>
      <w:marBottom w:val="0"/>
      <w:divBdr>
        <w:top w:val="none" w:sz="0" w:space="0" w:color="auto"/>
        <w:left w:val="none" w:sz="0" w:space="0" w:color="auto"/>
        <w:bottom w:val="none" w:sz="0" w:space="0" w:color="auto"/>
        <w:right w:val="none" w:sz="0" w:space="0" w:color="auto"/>
      </w:divBdr>
    </w:div>
    <w:div w:id="578637863">
      <w:bodyDiv w:val="1"/>
      <w:marLeft w:val="0"/>
      <w:marRight w:val="0"/>
      <w:marTop w:val="0"/>
      <w:marBottom w:val="0"/>
      <w:divBdr>
        <w:top w:val="none" w:sz="0" w:space="0" w:color="auto"/>
        <w:left w:val="none" w:sz="0" w:space="0" w:color="auto"/>
        <w:bottom w:val="none" w:sz="0" w:space="0" w:color="auto"/>
        <w:right w:val="none" w:sz="0" w:space="0" w:color="auto"/>
      </w:divBdr>
    </w:div>
    <w:div w:id="587469002">
      <w:bodyDiv w:val="1"/>
      <w:marLeft w:val="0"/>
      <w:marRight w:val="0"/>
      <w:marTop w:val="0"/>
      <w:marBottom w:val="0"/>
      <w:divBdr>
        <w:top w:val="none" w:sz="0" w:space="0" w:color="auto"/>
        <w:left w:val="none" w:sz="0" w:space="0" w:color="auto"/>
        <w:bottom w:val="none" w:sz="0" w:space="0" w:color="auto"/>
        <w:right w:val="none" w:sz="0" w:space="0" w:color="auto"/>
      </w:divBdr>
    </w:div>
    <w:div w:id="588468565">
      <w:bodyDiv w:val="1"/>
      <w:marLeft w:val="0"/>
      <w:marRight w:val="0"/>
      <w:marTop w:val="0"/>
      <w:marBottom w:val="0"/>
      <w:divBdr>
        <w:top w:val="none" w:sz="0" w:space="0" w:color="auto"/>
        <w:left w:val="none" w:sz="0" w:space="0" w:color="auto"/>
        <w:bottom w:val="none" w:sz="0" w:space="0" w:color="auto"/>
        <w:right w:val="none" w:sz="0" w:space="0" w:color="auto"/>
      </w:divBdr>
    </w:div>
    <w:div w:id="599069057">
      <w:bodyDiv w:val="1"/>
      <w:marLeft w:val="0"/>
      <w:marRight w:val="0"/>
      <w:marTop w:val="0"/>
      <w:marBottom w:val="0"/>
      <w:divBdr>
        <w:top w:val="none" w:sz="0" w:space="0" w:color="auto"/>
        <w:left w:val="none" w:sz="0" w:space="0" w:color="auto"/>
        <w:bottom w:val="none" w:sz="0" w:space="0" w:color="auto"/>
        <w:right w:val="none" w:sz="0" w:space="0" w:color="auto"/>
      </w:divBdr>
    </w:div>
    <w:div w:id="617495034">
      <w:bodyDiv w:val="1"/>
      <w:marLeft w:val="0"/>
      <w:marRight w:val="0"/>
      <w:marTop w:val="0"/>
      <w:marBottom w:val="0"/>
      <w:divBdr>
        <w:top w:val="none" w:sz="0" w:space="0" w:color="auto"/>
        <w:left w:val="none" w:sz="0" w:space="0" w:color="auto"/>
        <w:bottom w:val="none" w:sz="0" w:space="0" w:color="auto"/>
        <w:right w:val="none" w:sz="0" w:space="0" w:color="auto"/>
      </w:divBdr>
    </w:div>
    <w:div w:id="642197447">
      <w:bodyDiv w:val="1"/>
      <w:marLeft w:val="0"/>
      <w:marRight w:val="0"/>
      <w:marTop w:val="0"/>
      <w:marBottom w:val="0"/>
      <w:divBdr>
        <w:top w:val="none" w:sz="0" w:space="0" w:color="auto"/>
        <w:left w:val="none" w:sz="0" w:space="0" w:color="auto"/>
        <w:bottom w:val="none" w:sz="0" w:space="0" w:color="auto"/>
        <w:right w:val="none" w:sz="0" w:space="0" w:color="auto"/>
      </w:divBdr>
    </w:div>
    <w:div w:id="673797360">
      <w:bodyDiv w:val="1"/>
      <w:marLeft w:val="0"/>
      <w:marRight w:val="0"/>
      <w:marTop w:val="0"/>
      <w:marBottom w:val="0"/>
      <w:divBdr>
        <w:top w:val="none" w:sz="0" w:space="0" w:color="auto"/>
        <w:left w:val="none" w:sz="0" w:space="0" w:color="auto"/>
        <w:bottom w:val="none" w:sz="0" w:space="0" w:color="auto"/>
        <w:right w:val="none" w:sz="0" w:space="0" w:color="auto"/>
      </w:divBdr>
    </w:div>
    <w:div w:id="711077770">
      <w:bodyDiv w:val="1"/>
      <w:marLeft w:val="0"/>
      <w:marRight w:val="0"/>
      <w:marTop w:val="0"/>
      <w:marBottom w:val="0"/>
      <w:divBdr>
        <w:top w:val="none" w:sz="0" w:space="0" w:color="auto"/>
        <w:left w:val="none" w:sz="0" w:space="0" w:color="auto"/>
        <w:bottom w:val="none" w:sz="0" w:space="0" w:color="auto"/>
        <w:right w:val="none" w:sz="0" w:space="0" w:color="auto"/>
      </w:divBdr>
    </w:div>
    <w:div w:id="717437481">
      <w:bodyDiv w:val="1"/>
      <w:marLeft w:val="0"/>
      <w:marRight w:val="0"/>
      <w:marTop w:val="0"/>
      <w:marBottom w:val="0"/>
      <w:divBdr>
        <w:top w:val="none" w:sz="0" w:space="0" w:color="auto"/>
        <w:left w:val="none" w:sz="0" w:space="0" w:color="auto"/>
        <w:bottom w:val="none" w:sz="0" w:space="0" w:color="auto"/>
        <w:right w:val="none" w:sz="0" w:space="0" w:color="auto"/>
      </w:divBdr>
    </w:div>
    <w:div w:id="720251376">
      <w:bodyDiv w:val="1"/>
      <w:marLeft w:val="0"/>
      <w:marRight w:val="0"/>
      <w:marTop w:val="0"/>
      <w:marBottom w:val="0"/>
      <w:divBdr>
        <w:top w:val="none" w:sz="0" w:space="0" w:color="auto"/>
        <w:left w:val="none" w:sz="0" w:space="0" w:color="auto"/>
        <w:bottom w:val="none" w:sz="0" w:space="0" w:color="auto"/>
        <w:right w:val="none" w:sz="0" w:space="0" w:color="auto"/>
      </w:divBdr>
    </w:div>
    <w:div w:id="740175226">
      <w:bodyDiv w:val="1"/>
      <w:marLeft w:val="0"/>
      <w:marRight w:val="0"/>
      <w:marTop w:val="0"/>
      <w:marBottom w:val="0"/>
      <w:divBdr>
        <w:top w:val="none" w:sz="0" w:space="0" w:color="auto"/>
        <w:left w:val="none" w:sz="0" w:space="0" w:color="auto"/>
        <w:bottom w:val="none" w:sz="0" w:space="0" w:color="auto"/>
        <w:right w:val="none" w:sz="0" w:space="0" w:color="auto"/>
      </w:divBdr>
    </w:div>
    <w:div w:id="765006870">
      <w:bodyDiv w:val="1"/>
      <w:marLeft w:val="0"/>
      <w:marRight w:val="0"/>
      <w:marTop w:val="0"/>
      <w:marBottom w:val="0"/>
      <w:divBdr>
        <w:top w:val="none" w:sz="0" w:space="0" w:color="auto"/>
        <w:left w:val="none" w:sz="0" w:space="0" w:color="auto"/>
        <w:bottom w:val="none" w:sz="0" w:space="0" w:color="auto"/>
        <w:right w:val="none" w:sz="0" w:space="0" w:color="auto"/>
      </w:divBdr>
    </w:div>
    <w:div w:id="804470371">
      <w:bodyDiv w:val="1"/>
      <w:marLeft w:val="0"/>
      <w:marRight w:val="0"/>
      <w:marTop w:val="0"/>
      <w:marBottom w:val="0"/>
      <w:divBdr>
        <w:top w:val="none" w:sz="0" w:space="0" w:color="auto"/>
        <w:left w:val="none" w:sz="0" w:space="0" w:color="auto"/>
        <w:bottom w:val="none" w:sz="0" w:space="0" w:color="auto"/>
        <w:right w:val="none" w:sz="0" w:space="0" w:color="auto"/>
      </w:divBdr>
    </w:div>
    <w:div w:id="807360787">
      <w:bodyDiv w:val="1"/>
      <w:marLeft w:val="0"/>
      <w:marRight w:val="0"/>
      <w:marTop w:val="0"/>
      <w:marBottom w:val="0"/>
      <w:divBdr>
        <w:top w:val="none" w:sz="0" w:space="0" w:color="auto"/>
        <w:left w:val="none" w:sz="0" w:space="0" w:color="auto"/>
        <w:bottom w:val="none" w:sz="0" w:space="0" w:color="auto"/>
        <w:right w:val="none" w:sz="0" w:space="0" w:color="auto"/>
      </w:divBdr>
    </w:div>
    <w:div w:id="808596101">
      <w:bodyDiv w:val="1"/>
      <w:marLeft w:val="0"/>
      <w:marRight w:val="0"/>
      <w:marTop w:val="0"/>
      <w:marBottom w:val="0"/>
      <w:divBdr>
        <w:top w:val="none" w:sz="0" w:space="0" w:color="auto"/>
        <w:left w:val="none" w:sz="0" w:space="0" w:color="auto"/>
        <w:bottom w:val="none" w:sz="0" w:space="0" w:color="auto"/>
        <w:right w:val="none" w:sz="0" w:space="0" w:color="auto"/>
      </w:divBdr>
    </w:div>
    <w:div w:id="822700149">
      <w:bodyDiv w:val="1"/>
      <w:marLeft w:val="0"/>
      <w:marRight w:val="0"/>
      <w:marTop w:val="0"/>
      <w:marBottom w:val="0"/>
      <w:divBdr>
        <w:top w:val="none" w:sz="0" w:space="0" w:color="auto"/>
        <w:left w:val="none" w:sz="0" w:space="0" w:color="auto"/>
        <w:bottom w:val="none" w:sz="0" w:space="0" w:color="auto"/>
        <w:right w:val="none" w:sz="0" w:space="0" w:color="auto"/>
      </w:divBdr>
    </w:div>
    <w:div w:id="844904549">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889921289">
      <w:bodyDiv w:val="1"/>
      <w:marLeft w:val="0"/>
      <w:marRight w:val="0"/>
      <w:marTop w:val="0"/>
      <w:marBottom w:val="0"/>
      <w:divBdr>
        <w:top w:val="none" w:sz="0" w:space="0" w:color="auto"/>
        <w:left w:val="none" w:sz="0" w:space="0" w:color="auto"/>
        <w:bottom w:val="none" w:sz="0" w:space="0" w:color="auto"/>
        <w:right w:val="none" w:sz="0" w:space="0" w:color="auto"/>
      </w:divBdr>
    </w:div>
    <w:div w:id="891771463">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900407438">
      <w:bodyDiv w:val="1"/>
      <w:marLeft w:val="0"/>
      <w:marRight w:val="0"/>
      <w:marTop w:val="0"/>
      <w:marBottom w:val="0"/>
      <w:divBdr>
        <w:top w:val="none" w:sz="0" w:space="0" w:color="auto"/>
        <w:left w:val="none" w:sz="0" w:space="0" w:color="auto"/>
        <w:bottom w:val="none" w:sz="0" w:space="0" w:color="auto"/>
        <w:right w:val="none" w:sz="0" w:space="0" w:color="auto"/>
      </w:divBdr>
    </w:div>
    <w:div w:id="904727110">
      <w:bodyDiv w:val="1"/>
      <w:marLeft w:val="0"/>
      <w:marRight w:val="0"/>
      <w:marTop w:val="0"/>
      <w:marBottom w:val="0"/>
      <w:divBdr>
        <w:top w:val="none" w:sz="0" w:space="0" w:color="auto"/>
        <w:left w:val="none" w:sz="0" w:space="0" w:color="auto"/>
        <w:bottom w:val="none" w:sz="0" w:space="0" w:color="auto"/>
        <w:right w:val="none" w:sz="0" w:space="0" w:color="auto"/>
      </w:divBdr>
    </w:div>
    <w:div w:id="915866073">
      <w:bodyDiv w:val="1"/>
      <w:marLeft w:val="0"/>
      <w:marRight w:val="0"/>
      <w:marTop w:val="0"/>
      <w:marBottom w:val="0"/>
      <w:divBdr>
        <w:top w:val="none" w:sz="0" w:space="0" w:color="auto"/>
        <w:left w:val="none" w:sz="0" w:space="0" w:color="auto"/>
        <w:bottom w:val="none" w:sz="0" w:space="0" w:color="auto"/>
        <w:right w:val="none" w:sz="0" w:space="0" w:color="auto"/>
      </w:divBdr>
    </w:div>
    <w:div w:id="928318393">
      <w:bodyDiv w:val="1"/>
      <w:marLeft w:val="0"/>
      <w:marRight w:val="0"/>
      <w:marTop w:val="0"/>
      <w:marBottom w:val="0"/>
      <w:divBdr>
        <w:top w:val="none" w:sz="0" w:space="0" w:color="auto"/>
        <w:left w:val="none" w:sz="0" w:space="0" w:color="auto"/>
        <w:bottom w:val="none" w:sz="0" w:space="0" w:color="auto"/>
        <w:right w:val="none" w:sz="0" w:space="0" w:color="auto"/>
      </w:divBdr>
    </w:div>
    <w:div w:id="928394573">
      <w:bodyDiv w:val="1"/>
      <w:marLeft w:val="0"/>
      <w:marRight w:val="0"/>
      <w:marTop w:val="0"/>
      <w:marBottom w:val="0"/>
      <w:divBdr>
        <w:top w:val="none" w:sz="0" w:space="0" w:color="auto"/>
        <w:left w:val="none" w:sz="0" w:space="0" w:color="auto"/>
        <w:bottom w:val="none" w:sz="0" w:space="0" w:color="auto"/>
        <w:right w:val="none" w:sz="0" w:space="0" w:color="auto"/>
      </w:divBdr>
    </w:div>
    <w:div w:id="930697251">
      <w:bodyDiv w:val="1"/>
      <w:marLeft w:val="0"/>
      <w:marRight w:val="0"/>
      <w:marTop w:val="0"/>
      <w:marBottom w:val="0"/>
      <w:divBdr>
        <w:top w:val="none" w:sz="0" w:space="0" w:color="auto"/>
        <w:left w:val="none" w:sz="0" w:space="0" w:color="auto"/>
        <w:bottom w:val="none" w:sz="0" w:space="0" w:color="auto"/>
        <w:right w:val="none" w:sz="0" w:space="0" w:color="auto"/>
      </w:divBdr>
    </w:div>
    <w:div w:id="935796574">
      <w:bodyDiv w:val="1"/>
      <w:marLeft w:val="0"/>
      <w:marRight w:val="0"/>
      <w:marTop w:val="0"/>
      <w:marBottom w:val="0"/>
      <w:divBdr>
        <w:top w:val="none" w:sz="0" w:space="0" w:color="auto"/>
        <w:left w:val="none" w:sz="0" w:space="0" w:color="auto"/>
        <w:bottom w:val="none" w:sz="0" w:space="0" w:color="auto"/>
        <w:right w:val="none" w:sz="0" w:space="0" w:color="auto"/>
      </w:divBdr>
    </w:div>
    <w:div w:id="955529528">
      <w:bodyDiv w:val="1"/>
      <w:marLeft w:val="0"/>
      <w:marRight w:val="0"/>
      <w:marTop w:val="0"/>
      <w:marBottom w:val="0"/>
      <w:divBdr>
        <w:top w:val="none" w:sz="0" w:space="0" w:color="auto"/>
        <w:left w:val="none" w:sz="0" w:space="0" w:color="auto"/>
        <w:bottom w:val="none" w:sz="0" w:space="0" w:color="auto"/>
        <w:right w:val="none" w:sz="0" w:space="0" w:color="auto"/>
      </w:divBdr>
    </w:div>
    <w:div w:id="977995939">
      <w:bodyDiv w:val="1"/>
      <w:marLeft w:val="0"/>
      <w:marRight w:val="0"/>
      <w:marTop w:val="0"/>
      <w:marBottom w:val="0"/>
      <w:divBdr>
        <w:top w:val="none" w:sz="0" w:space="0" w:color="auto"/>
        <w:left w:val="none" w:sz="0" w:space="0" w:color="auto"/>
        <w:bottom w:val="none" w:sz="0" w:space="0" w:color="auto"/>
        <w:right w:val="none" w:sz="0" w:space="0" w:color="auto"/>
      </w:divBdr>
    </w:div>
    <w:div w:id="1017344921">
      <w:bodyDiv w:val="1"/>
      <w:marLeft w:val="0"/>
      <w:marRight w:val="0"/>
      <w:marTop w:val="0"/>
      <w:marBottom w:val="0"/>
      <w:divBdr>
        <w:top w:val="none" w:sz="0" w:space="0" w:color="auto"/>
        <w:left w:val="none" w:sz="0" w:space="0" w:color="auto"/>
        <w:bottom w:val="none" w:sz="0" w:space="0" w:color="auto"/>
        <w:right w:val="none" w:sz="0" w:space="0" w:color="auto"/>
      </w:divBdr>
    </w:div>
    <w:div w:id="1033502991">
      <w:bodyDiv w:val="1"/>
      <w:marLeft w:val="0"/>
      <w:marRight w:val="0"/>
      <w:marTop w:val="0"/>
      <w:marBottom w:val="0"/>
      <w:divBdr>
        <w:top w:val="none" w:sz="0" w:space="0" w:color="auto"/>
        <w:left w:val="none" w:sz="0" w:space="0" w:color="auto"/>
        <w:bottom w:val="none" w:sz="0" w:space="0" w:color="auto"/>
        <w:right w:val="none" w:sz="0" w:space="0" w:color="auto"/>
      </w:divBdr>
    </w:div>
    <w:div w:id="1047101012">
      <w:bodyDiv w:val="1"/>
      <w:marLeft w:val="0"/>
      <w:marRight w:val="0"/>
      <w:marTop w:val="0"/>
      <w:marBottom w:val="0"/>
      <w:divBdr>
        <w:top w:val="none" w:sz="0" w:space="0" w:color="auto"/>
        <w:left w:val="none" w:sz="0" w:space="0" w:color="auto"/>
        <w:bottom w:val="none" w:sz="0" w:space="0" w:color="auto"/>
        <w:right w:val="none" w:sz="0" w:space="0" w:color="auto"/>
      </w:divBdr>
    </w:div>
    <w:div w:id="1052853194">
      <w:bodyDiv w:val="1"/>
      <w:marLeft w:val="0"/>
      <w:marRight w:val="0"/>
      <w:marTop w:val="0"/>
      <w:marBottom w:val="0"/>
      <w:divBdr>
        <w:top w:val="none" w:sz="0" w:space="0" w:color="auto"/>
        <w:left w:val="none" w:sz="0" w:space="0" w:color="auto"/>
        <w:bottom w:val="none" w:sz="0" w:space="0" w:color="auto"/>
        <w:right w:val="none" w:sz="0" w:space="0" w:color="auto"/>
      </w:divBdr>
    </w:div>
    <w:div w:id="1085108947">
      <w:bodyDiv w:val="1"/>
      <w:marLeft w:val="0"/>
      <w:marRight w:val="0"/>
      <w:marTop w:val="0"/>
      <w:marBottom w:val="0"/>
      <w:divBdr>
        <w:top w:val="none" w:sz="0" w:space="0" w:color="auto"/>
        <w:left w:val="none" w:sz="0" w:space="0" w:color="auto"/>
        <w:bottom w:val="none" w:sz="0" w:space="0" w:color="auto"/>
        <w:right w:val="none" w:sz="0" w:space="0" w:color="auto"/>
      </w:divBdr>
    </w:div>
    <w:div w:id="1095055822">
      <w:bodyDiv w:val="1"/>
      <w:marLeft w:val="0"/>
      <w:marRight w:val="0"/>
      <w:marTop w:val="0"/>
      <w:marBottom w:val="0"/>
      <w:divBdr>
        <w:top w:val="none" w:sz="0" w:space="0" w:color="auto"/>
        <w:left w:val="none" w:sz="0" w:space="0" w:color="auto"/>
        <w:bottom w:val="none" w:sz="0" w:space="0" w:color="auto"/>
        <w:right w:val="none" w:sz="0" w:space="0" w:color="auto"/>
      </w:divBdr>
    </w:div>
    <w:div w:id="1096562473">
      <w:bodyDiv w:val="1"/>
      <w:marLeft w:val="0"/>
      <w:marRight w:val="0"/>
      <w:marTop w:val="0"/>
      <w:marBottom w:val="0"/>
      <w:divBdr>
        <w:top w:val="none" w:sz="0" w:space="0" w:color="auto"/>
        <w:left w:val="none" w:sz="0" w:space="0" w:color="auto"/>
        <w:bottom w:val="none" w:sz="0" w:space="0" w:color="auto"/>
        <w:right w:val="none" w:sz="0" w:space="0" w:color="auto"/>
      </w:divBdr>
    </w:div>
    <w:div w:id="1104838273">
      <w:bodyDiv w:val="1"/>
      <w:marLeft w:val="0"/>
      <w:marRight w:val="0"/>
      <w:marTop w:val="0"/>
      <w:marBottom w:val="0"/>
      <w:divBdr>
        <w:top w:val="none" w:sz="0" w:space="0" w:color="auto"/>
        <w:left w:val="none" w:sz="0" w:space="0" w:color="auto"/>
        <w:bottom w:val="none" w:sz="0" w:space="0" w:color="auto"/>
        <w:right w:val="none" w:sz="0" w:space="0" w:color="auto"/>
      </w:divBdr>
    </w:div>
    <w:div w:id="1107576451">
      <w:bodyDiv w:val="1"/>
      <w:marLeft w:val="0"/>
      <w:marRight w:val="0"/>
      <w:marTop w:val="0"/>
      <w:marBottom w:val="0"/>
      <w:divBdr>
        <w:top w:val="none" w:sz="0" w:space="0" w:color="auto"/>
        <w:left w:val="none" w:sz="0" w:space="0" w:color="auto"/>
        <w:bottom w:val="none" w:sz="0" w:space="0" w:color="auto"/>
        <w:right w:val="none" w:sz="0" w:space="0" w:color="auto"/>
      </w:divBdr>
    </w:div>
    <w:div w:id="1149982655">
      <w:bodyDiv w:val="1"/>
      <w:marLeft w:val="0"/>
      <w:marRight w:val="0"/>
      <w:marTop w:val="0"/>
      <w:marBottom w:val="0"/>
      <w:divBdr>
        <w:top w:val="none" w:sz="0" w:space="0" w:color="auto"/>
        <w:left w:val="none" w:sz="0" w:space="0" w:color="auto"/>
        <w:bottom w:val="none" w:sz="0" w:space="0" w:color="auto"/>
        <w:right w:val="none" w:sz="0" w:space="0" w:color="auto"/>
      </w:divBdr>
    </w:div>
    <w:div w:id="1156070009">
      <w:bodyDiv w:val="1"/>
      <w:marLeft w:val="0"/>
      <w:marRight w:val="0"/>
      <w:marTop w:val="0"/>
      <w:marBottom w:val="0"/>
      <w:divBdr>
        <w:top w:val="none" w:sz="0" w:space="0" w:color="auto"/>
        <w:left w:val="none" w:sz="0" w:space="0" w:color="auto"/>
        <w:bottom w:val="none" w:sz="0" w:space="0" w:color="auto"/>
        <w:right w:val="none" w:sz="0" w:space="0" w:color="auto"/>
      </w:divBdr>
    </w:div>
    <w:div w:id="1156998805">
      <w:bodyDiv w:val="1"/>
      <w:marLeft w:val="0"/>
      <w:marRight w:val="0"/>
      <w:marTop w:val="0"/>
      <w:marBottom w:val="0"/>
      <w:divBdr>
        <w:top w:val="none" w:sz="0" w:space="0" w:color="auto"/>
        <w:left w:val="none" w:sz="0" w:space="0" w:color="auto"/>
        <w:bottom w:val="none" w:sz="0" w:space="0" w:color="auto"/>
        <w:right w:val="none" w:sz="0" w:space="0" w:color="auto"/>
      </w:divBdr>
    </w:div>
    <w:div w:id="1159465072">
      <w:bodyDiv w:val="1"/>
      <w:marLeft w:val="0"/>
      <w:marRight w:val="0"/>
      <w:marTop w:val="0"/>
      <w:marBottom w:val="0"/>
      <w:divBdr>
        <w:top w:val="none" w:sz="0" w:space="0" w:color="auto"/>
        <w:left w:val="none" w:sz="0" w:space="0" w:color="auto"/>
        <w:bottom w:val="none" w:sz="0" w:space="0" w:color="auto"/>
        <w:right w:val="none" w:sz="0" w:space="0" w:color="auto"/>
      </w:divBdr>
    </w:div>
    <w:div w:id="1170024312">
      <w:bodyDiv w:val="1"/>
      <w:marLeft w:val="0"/>
      <w:marRight w:val="0"/>
      <w:marTop w:val="0"/>
      <w:marBottom w:val="0"/>
      <w:divBdr>
        <w:top w:val="none" w:sz="0" w:space="0" w:color="auto"/>
        <w:left w:val="none" w:sz="0" w:space="0" w:color="auto"/>
        <w:bottom w:val="none" w:sz="0" w:space="0" w:color="auto"/>
        <w:right w:val="none" w:sz="0" w:space="0" w:color="auto"/>
      </w:divBdr>
    </w:div>
    <w:div w:id="1170757588">
      <w:bodyDiv w:val="1"/>
      <w:marLeft w:val="0"/>
      <w:marRight w:val="0"/>
      <w:marTop w:val="0"/>
      <w:marBottom w:val="0"/>
      <w:divBdr>
        <w:top w:val="none" w:sz="0" w:space="0" w:color="auto"/>
        <w:left w:val="none" w:sz="0" w:space="0" w:color="auto"/>
        <w:bottom w:val="none" w:sz="0" w:space="0" w:color="auto"/>
        <w:right w:val="none" w:sz="0" w:space="0" w:color="auto"/>
      </w:divBdr>
    </w:div>
    <w:div w:id="1174304649">
      <w:bodyDiv w:val="1"/>
      <w:marLeft w:val="0"/>
      <w:marRight w:val="0"/>
      <w:marTop w:val="0"/>
      <w:marBottom w:val="0"/>
      <w:divBdr>
        <w:top w:val="none" w:sz="0" w:space="0" w:color="auto"/>
        <w:left w:val="none" w:sz="0" w:space="0" w:color="auto"/>
        <w:bottom w:val="none" w:sz="0" w:space="0" w:color="auto"/>
        <w:right w:val="none" w:sz="0" w:space="0" w:color="auto"/>
      </w:divBdr>
    </w:div>
    <w:div w:id="1181889893">
      <w:bodyDiv w:val="1"/>
      <w:marLeft w:val="0"/>
      <w:marRight w:val="0"/>
      <w:marTop w:val="0"/>
      <w:marBottom w:val="0"/>
      <w:divBdr>
        <w:top w:val="none" w:sz="0" w:space="0" w:color="auto"/>
        <w:left w:val="none" w:sz="0" w:space="0" w:color="auto"/>
        <w:bottom w:val="none" w:sz="0" w:space="0" w:color="auto"/>
        <w:right w:val="none" w:sz="0" w:space="0" w:color="auto"/>
      </w:divBdr>
    </w:div>
    <w:div w:id="1201286673">
      <w:bodyDiv w:val="1"/>
      <w:marLeft w:val="0"/>
      <w:marRight w:val="0"/>
      <w:marTop w:val="0"/>
      <w:marBottom w:val="0"/>
      <w:divBdr>
        <w:top w:val="none" w:sz="0" w:space="0" w:color="auto"/>
        <w:left w:val="none" w:sz="0" w:space="0" w:color="auto"/>
        <w:bottom w:val="none" w:sz="0" w:space="0" w:color="auto"/>
        <w:right w:val="none" w:sz="0" w:space="0" w:color="auto"/>
      </w:divBdr>
    </w:div>
    <w:div w:id="1226794551">
      <w:bodyDiv w:val="1"/>
      <w:marLeft w:val="0"/>
      <w:marRight w:val="0"/>
      <w:marTop w:val="0"/>
      <w:marBottom w:val="0"/>
      <w:divBdr>
        <w:top w:val="none" w:sz="0" w:space="0" w:color="auto"/>
        <w:left w:val="none" w:sz="0" w:space="0" w:color="auto"/>
        <w:bottom w:val="none" w:sz="0" w:space="0" w:color="auto"/>
        <w:right w:val="none" w:sz="0" w:space="0" w:color="auto"/>
      </w:divBdr>
    </w:div>
    <w:div w:id="1272661035">
      <w:bodyDiv w:val="1"/>
      <w:marLeft w:val="0"/>
      <w:marRight w:val="0"/>
      <w:marTop w:val="0"/>
      <w:marBottom w:val="0"/>
      <w:divBdr>
        <w:top w:val="none" w:sz="0" w:space="0" w:color="auto"/>
        <w:left w:val="none" w:sz="0" w:space="0" w:color="auto"/>
        <w:bottom w:val="none" w:sz="0" w:space="0" w:color="auto"/>
        <w:right w:val="none" w:sz="0" w:space="0" w:color="auto"/>
      </w:divBdr>
    </w:div>
    <w:div w:id="1289163429">
      <w:bodyDiv w:val="1"/>
      <w:marLeft w:val="0"/>
      <w:marRight w:val="0"/>
      <w:marTop w:val="0"/>
      <w:marBottom w:val="0"/>
      <w:divBdr>
        <w:top w:val="none" w:sz="0" w:space="0" w:color="auto"/>
        <w:left w:val="none" w:sz="0" w:space="0" w:color="auto"/>
        <w:bottom w:val="none" w:sz="0" w:space="0" w:color="auto"/>
        <w:right w:val="none" w:sz="0" w:space="0" w:color="auto"/>
      </w:divBdr>
    </w:div>
    <w:div w:id="1297948761">
      <w:bodyDiv w:val="1"/>
      <w:marLeft w:val="0"/>
      <w:marRight w:val="0"/>
      <w:marTop w:val="0"/>
      <w:marBottom w:val="0"/>
      <w:divBdr>
        <w:top w:val="none" w:sz="0" w:space="0" w:color="auto"/>
        <w:left w:val="none" w:sz="0" w:space="0" w:color="auto"/>
        <w:bottom w:val="none" w:sz="0" w:space="0" w:color="auto"/>
        <w:right w:val="none" w:sz="0" w:space="0" w:color="auto"/>
      </w:divBdr>
    </w:div>
    <w:div w:id="1301348463">
      <w:bodyDiv w:val="1"/>
      <w:marLeft w:val="0"/>
      <w:marRight w:val="0"/>
      <w:marTop w:val="0"/>
      <w:marBottom w:val="0"/>
      <w:divBdr>
        <w:top w:val="none" w:sz="0" w:space="0" w:color="auto"/>
        <w:left w:val="none" w:sz="0" w:space="0" w:color="auto"/>
        <w:bottom w:val="none" w:sz="0" w:space="0" w:color="auto"/>
        <w:right w:val="none" w:sz="0" w:space="0" w:color="auto"/>
      </w:divBdr>
    </w:div>
    <w:div w:id="1304580675">
      <w:bodyDiv w:val="1"/>
      <w:marLeft w:val="0"/>
      <w:marRight w:val="0"/>
      <w:marTop w:val="0"/>
      <w:marBottom w:val="0"/>
      <w:divBdr>
        <w:top w:val="none" w:sz="0" w:space="0" w:color="auto"/>
        <w:left w:val="none" w:sz="0" w:space="0" w:color="auto"/>
        <w:bottom w:val="none" w:sz="0" w:space="0" w:color="auto"/>
        <w:right w:val="none" w:sz="0" w:space="0" w:color="auto"/>
      </w:divBdr>
    </w:div>
    <w:div w:id="1319310535">
      <w:bodyDiv w:val="1"/>
      <w:marLeft w:val="0"/>
      <w:marRight w:val="0"/>
      <w:marTop w:val="0"/>
      <w:marBottom w:val="0"/>
      <w:divBdr>
        <w:top w:val="none" w:sz="0" w:space="0" w:color="auto"/>
        <w:left w:val="none" w:sz="0" w:space="0" w:color="auto"/>
        <w:bottom w:val="none" w:sz="0" w:space="0" w:color="auto"/>
        <w:right w:val="none" w:sz="0" w:space="0" w:color="auto"/>
      </w:divBdr>
    </w:div>
    <w:div w:id="1323198690">
      <w:bodyDiv w:val="1"/>
      <w:marLeft w:val="0"/>
      <w:marRight w:val="0"/>
      <w:marTop w:val="0"/>
      <w:marBottom w:val="0"/>
      <w:divBdr>
        <w:top w:val="none" w:sz="0" w:space="0" w:color="auto"/>
        <w:left w:val="none" w:sz="0" w:space="0" w:color="auto"/>
        <w:bottom w:val="none" w:sz="0" w:space="0" w:color="auto"/>
        <w:right w:val="none" w:sz="0" w:space="0" w:color="auto"/>
      </w:divBdr>
    </w:div>
    <w:div w:id="1327248187">
      <w:bodyDiv w:val="1"/>
      <w:marLeft w:val="0"/>
      <w:marRight w:val="0"/>
      <w:marTop w:val="0"/>
      <w:marBottom w:val="0"/>
      <w:divBdr>
        <w:top w:val="none" w:sz="0" w:space="0" w:color="auto"/>
        <w:left w:val="none" w:sz="0" w:space="0" w:color="auto"/>
        <w:bottom w:val="none" w:sz="0" w:space="0" w:color="auto"/>
        <w:right w:val="none" w:sz="0" w:space="0" w:color="auto"/>
      </w:divBdr>
    </w:div>
    <w:div w:id="1361856511">
      <w:bodyDiv w:val="1"/>
      <w:marLeft w:val="0"/>
      <w:marRight w:val="0"/>
      <w:marTop w:val="0"/>
      <w:marBottom w:val="0"/>
      <w:divBdr>
        <w:top w:val="none" w:sz="0" w:space="0" w:color="auto"/>
        <w:left w:val="none" w:sz="0" w:space="0" w:color="auto"/>
        <w:bottom w:val="none" w:sz="0" w:space="0" w:color="auto"/>
        <w:right w:val="none" w:sz="0" w:space="0" w:color="auto"/>
      </w:divBdr>
    </w:div>
    <w:div w:id="1364134057">
      <w:bodyDiv w:val="1"/>
      <w:marLeft w:val="0"/>
      <w:marRight w:val="0"/>
      <w:marTop w:val="0"/>
      <w:marBottom w:val="0"/>
      <w:divBdr>
        <w:top w:val="none" w:sz="0" w:space="0" w:color="auto"/>
        <w:left w:val="none" w:sz="0" w:space="0" w:color="auto"/>
        <w:bottom w:val="none" w:sz="0" w:space="0" w:color="auto"/>
        <w:right w:val="none" w:sz="0" w:space="0" w:color="auto"/>
      </w:divBdr>
    </w:div>
    <w:div w:id="1365713099">
      <w:bodyDiv w:val="1"/>
      <w:marLeft w:val="0"/>
      <w:marRight w:val="0"/>
      <w:marTop w:val="0"/>
      <w:marBottom w:val="0"/>
      <w:divBdr>
        <w:top w:val="none" w:sz="0" w:space="0" w:color="auto"/>
        <w:left w:val="none" w:sz="0" w:space="0" w:color="auto"/>
        <w:bottom w:val="none" w:sz="0" w:space="0" w:color="auto"/>
        <w:right w:val="none" w:sz="0" w:space="0" w:color="auto"/>
      </w:divBdr>
    </w:div>
    <w:div w:id="1369984769">
      <w:bodyDiv w:val="1"/>
      <w:marLeft w:val="0"/>
      <w:marRight w:val="0"/>
      <w:marTop w:val="0"/>
      <w:marBottom w:val="0"/>
      <w:divBdr>
        <w:top w:val="none" w:sz="0" w:space="0" w:color="auto"/>
        <w:left w:val="none" w:sz="0" w:space="0" w:color="auto"/>
        <w:bottom w:val="none" w:sz="0" w:space="0" w:color="auto"/>
        <w:right w:val="none" w:sz="0" w:space="0" w:color="auto"/>
      </w:divBdr>
    </w:div>
    <w:div w:id="1391925810">
      <w:bodyDiv w:val="1"/>
      <w:marLeft w:val="0"/>
      <w:marRight w:val="0"/>
      <w:marTop w:val="0"/>
      <w:marBottom w:val="0"/>
      <w:divBdr>
        <w:top w:val="none" w:sz="0" w:space="0" w:color="auto"/>
        <w:left w:val="none" w:sz="0" w:space="0" w:color="auto"/>
        <w:bottom w:val="none" w:sz="0" w:space="0" w:color="auto"/>
        <w:right w:val="none" w:sz="0" w:space="0" w:color="auto"/>
      </w:divBdr>
    </w:div>
    <w:div w:id="1401051528">
      <w:bodyDiv w:val="1"/>
      <w:marLeft w:val="0"/>
      <w:marRight w:val="0"/>
      <w:marTop w:val="0"/>
      <w:marBottom w:val="0"/>
      <w:divBdr>
        <w:top w:val="none" w:sz="0" w:space="0" w:color="auto"/>
        <w:left w:val="none" w:sz="0" w:space="0" w:color="auto"/>
        <w:bottom w:val="none" w:sz="0" w:space="0" w:color="auto"/>
        <w:right w:val="none" w:sz="0" w:space="0" w:color="auto"/>
      </w:divBdr>
    </w:div>
    <w:div w:id="1411467518">
      <w:bodyDiv w:val="1"/>
      <w:marLeft w:val="0"/>
      <w:marRight w:val="0"/>
      <w:marTop w:val="0"/>
      <w:marBottom w:val="0"/>
      <w:divBdr>
        <w:top w:val="none" w:sz="0" w:space="0" w:color="auto"/>
        <w:left w:val="none" w:sz="0" w:space="0" w:color="auto"/>
        <w:bottom w:val="none" w:sz="0" w:space="0" w:color="auto"/>
        <w:right w:val="none" w:sz="0" w:space="0" w:color="auto"/>
      </w:divBdr>
    </w:div>
    <w:div w:id="1437367167">
      <w:bodyDiv w:val="1"/>
      <w:marLeft w:val="0"/>
      <w:marRight w:val="0"/>
      <w:marTop w:val="0"/>
      <w:marBottom w:val="0"/>
      <w:divBdr>
        <w:top w:val="none" w:sz="0" w:space="0" w:color="auto"/>
        <w:left w:val="none" w:sz="0" w:space="0" w:color="auto"/>
        <w:bottom w:val="none" w:sz="0" w:space="0" w:color="auto"/>
        <w:right w:val="none" w:sz="0" w:space="0" w:color="auto"/>
      </w:divBdr>
    </w:div>
    <w:div w:id="1462964771">
      <w:bodyDiv w:val="1"/>
      <w:marLeft w:val="0"/>
      <w:marRight w:val="0"/>
      <w:marTop w:val="0"/>
      <w:marBottom w:val="0"/>
      <w:divBdr>
        <w:top w:val="none" w:sz="0" w:space="0" w:color="auto"/>
        <w:left w:val="none" w:sz="0" w:space="0" w:color="auto"/>
        <w:bottom w:val="none" w:sz="0" w:space="0" w:color="auto"/>
        <w:right w:val="none" w:sz="0" w:space="0" w:color="auto"/>
      </w:divBdr>
    </w:div>
    <w:div w:id="1473980191">
      <w:bodyDiv w:val="1"/>
      <w:marLeft w:val="0"/>
      <w:marRight w:val="0"/>
      <w:marTop w:val="0"/>
      <w:marBottom w:val="0"/>
      <w:divBdr>
        <w:top w:val="none" w:sz="0" w:space="0" w:color="auto"/>
        <w:left w:val="none" w:sz="0" w:space="0" w:color="auto"/>
        <w:bottom w:val="none" w:sz="0" w:space="0" w:color="auto"/>
        <w:right w:val="none" w:sz="0" w:space="0" w:color="auto"/>
      </w:divBdr>
    </w:div>
    <w:div w:id="1492984231">
      <w:bodyDiv w:val="1"/>
      <w:marLeft w:val="0"/>
      <w:marRight w:val="0"/>
      <w:marTop w:val="0"/>
      <w:marBottom w:val="0"/>
      <w:divBdr>
        <w:top w:val="none" w:sz="0" w:space="0" w:color="auto"/>
        <w:left w:val="none" w:sz="0" w:space="0" w:color="auto"/>
        <w:bottom w:val="none" w:sz="0" w:space="0" w:color="auto"/>
        <w:right w:val="none" w:sz="0" w:space="0" w:color="auto"/>
      </w:divBdr>
    </w:div>
    <w:div w:id="1531409704">
      <w:bodyDiv w:val="1"/>
      <w:marLeft w:val="0"/>
      <w:marRight w:val="0"/>
      <w:marTop w:val="0"/>
      <w:marBottom w:val="0"/>
      <w:divBdr>
        <w:top w:val="none" w:sz="0" w:space="0" w:color="auto"/>
        <w:left w:val="none" w:sz="0" w:space="0" w:color="auto"/>
        <w:bottom w:val="none" w:sz="0" w:space="0" w:color="auto"/>
        <w:right w:val="none" w:sz="0" w:space="0" w:color="auto"/>
      </w:divBdr>
    </w:div>
    <w:div w:id="1561791844">
      <w:bodyDiv w:val="1"/>
      <w:marLeft w:val="0"/>
      <w:marRight w:val="0"/>
      <w:marTop w:val="0"/>
      <w:marBottom w:val="0"/>
      <w:divBdr>
        <w:top w:val="none" w:sz="0" w:space="0" w:color="auto"/>
        <w:left w:val="none" w:sz="0" w:space="0" w:color="auto"/>
        <w:bottom w:val="none" w:sz="0" w:space="0" w:color="auto"/>
        <w:right w:val="none" w:sz="0" w:space="0" w:color="auto"/>
      </w:divBdr>
    </w:div>
    <w:div w:id="1568034638">
      <w:bodyDiv w:val="1"/>
      <w:marLeft w:val="0"/>
      <w:marRight w:val="0"/>
      <w:marTop w:val="0"/>
      <w:marBottom w:val="0"/>
      <w:divBdr>
        <w:top w:val="none" w:sz="0" w:space="0" w:color="auto"/>
        <w:left w:val="none" w:sz="0" w:space="0" w:color="auto"/>
        <w:bottom w:val="none" w:sz="0" w:space="0" w:color="auto"/>
        <w:right w:val="none" w:sz="0" w:space="0" w:color="auto"/>
      </w:divBdr>
    </w:div>
    <w:div w:id="1578982223">
      <w:bodyDiv w:val="1"/>
      <w:marLeft w:val="0"/>
      <w:marRight w:val="0"/>
      <w:marTop w:val="0"/>
      <w:marBottom w:val="0"/>
      <w:divBdr>
        <w:top w:val="none" w:sz="0" w:space="0" w:color="auto"/>
        <w:left w:val="none" w:sz="0" w:space="0" w:color="auto"/>
        <w:bottom w:val="none" w:sz="0" w:space="0" w:color="auto"/>
        <w:right w:val="none" w:sz="0" w:space="0" w:color="auto"/>
      </w:divBdr>
    </w:div>
    <w:div w:id="1586721640">
      <w:bodyDiv w:val="1"/>
      <w:marLeft w:val="0"/>
      <w:marRight w:val="0"/>
      <w:marTop w:val="0"/>
      <w:marBottom w:val="0"/>
      <w:divBdr>
        <w:top w:val="none" w:sz="0" w:space="0" w:color="auto"/>
        <w:left w:val="none" w:sz="0" w:space="0" w:color="auto"/>
        <w:bottom w:val="none" w:sz="0" w:space="0" w:color="auto"/>
        <w:right w:val="none" w:sz="0" w:space="0" w:color="auto"/>
      </w:divBdr>
    </w:div>
    <w:div w:id="1602294680">
      <w:bodyDiv w:val="1"/>
      <w:marLeft w:val="0"/>
      <w:marRight w:val="0"/>
      <w:marTop w:val="0"/>
      <w:marBottom w:val="0"/>
      <w:divBdr>
        <w:top w:val="none" w:sz="0" w:space="0" w:color="auto"/>
        <w:left w:val="none" w:sz="0" w:space="0" w:color="auto"/>
        <w:bottom w:val="none" w:sz="0" w:space="0" w:color="auto"/>
        <w:right w:val="none" w:sz="0" w:space="0" w:color="auto"/>
      </w:divBdr>
    </w:div>
    <w:div w:id="1612515207">
      <w:bodyDiv w:val="1"/>
      <w:marLeft w:val="0"/>
      <w:marRight w:val="0"/>
      <w:marTop w:val="0"/>
      <w:marBottom w:val="0"/>
      <w:divBdr>
        <w:top w:val="none" w:sz="0" w:space="0" w:color="auto"/>
        <w:left w:val="none" w:sz="0" w:space="0" w:color="auto"/>
        <w:bottom w:val="none" w:sz="0" w:space="0" w:color="auto"/>
        <w:right w:val="none" w:sz="0" w:space="0" w:color="auto"/>
      </w:divBdr>
    </w:div>
    <w:div w:id="1637950587">
      <w:bodyDiv w:val="1"/>
      <w:marLeft w:val="0"/>
      <w:marRight w:val="0"/>
      <w:marTop w:val="0"/>
      <w:marBottom w:val="0"/>
      <w:divBdr>
        <w:top w:val="none" w:sz="0" w:space="0" w:color="auto"/>
        <w:left w:val="none" w:sz="0" w:space="0" w:color="auto"/>
        <w:bottom w:val="none" w:sz="0" w:space="0" w:color="auto"/>
        <w:right w:val="none" w:sz="0" w:space="0" w:color="auto"/>
      </w:divBdr>
    </w:div>
    <w:div w:id="1638682777">
      <w:bodyDiv w:val="1"/>
      <w:marLeft w:val="0"/>
      <w:marRight w:val="0"/>
      <w:marTop w:val="0"/>
      <w:marBottom w:val="0"/>
      <w:divBdr>
        <w:top w:val="none" w:sz="0" w:space="0" w:color="auto"/>
        <w:left w:val="none" w:sz="0" w:space="0" w:color="auto"/>
        <w:bottom w:val="none" w:sz="0" w:space="0" w:color="auto"/>
        <w:right w:val="none" w:sz="0" w:space="0" w:color="auto"/>
      </w:divBdr>
    </w:div>
    <w:div w:id="1639650203">
      <w:bodyDiv w:val="1"/>
      <w:marLeft w:val="0"/>
      <w:marRight w:val="0"/>
      <w:marTop w:val="0"/>
      <w:marBottom w:val="0"/>
      <w:divBdr>
        <w:top w:val="none" w:sz="0" w:space="0" w:color="auto"/>
        <w:left w:val="none" w:sz="0" w:space="0" w:color="auto"/>
        <w:bottom w:val="none" w:sz="0" w:space="0" w:color="auto"/>
        <w:right w:val="none" w:sz="0" w:space="0" w:color="auto"/>
      </w:divBdr>
    </w:div>
    <w:div w:id="1648167910">
      <w:bodyDiv w:val="1"/>
      <w:marLeft w:val="0"/>
      <w:marRight w:val="0"/>
      <w:marTop w:val="0"/>
      <w:marBottom w:val="0"/>
      <w:divBdr>
        <w:top w:val="none" w:sz="0" w:space="0" w:color="auto"/>
        <w:left w:val="none" w:sz="0" w:space="0" w:color="auto"/>
        <w:bottom w:val="none" w:sz="0" w:space="0" w:color="auto"/>
        <w:right w:val="none" w:sz="0" w:space="0" w:color="auto"/>
      </w:divBdr>
    </w:div>
    <w:div w:id="1653095821">
      <w:bodyDiv w:val="1"/>
      <w:marLeft w:val="0"/>
      <w:marRight w:val="0"/>
      <w:marTop w:val="0"/>
      <w:marBottom w:val="0"/>
      <w:divBdr>
        <w:top w:val="none" w:sz="0" w:space="0" w:color="auto"/>
        <w:left w:val="none" w:sz="0" w:space="0" w:color="auto"/>
        <w:bottom w:val="none" w:sz="0" w:space="0" w:color="auto"/>
        <w:right w:val="none" w:sz="0" w:space="0" w:color="auto"/>
      </w:divBdr>
    </w:div>
    <w:div w:id="1673756237">
      <w:bodyDiv w:val="1"/>
      <w:marLeft w:val="0"/>
      <w:marRight w:val="0"/>
      <w:marTop w:val="0"/>
      <w:marBottom w:val="0"/>
      <w:divBdr>
        <w:top w:val="none" w:sz="0" w:space="0" w:color="auto"/>
        <w:left w:val="none" w:sz="0" w:space="0" w:color="auto"/>
        <w:bottom w:val="none" w:sz="0" w:space="0" w:color="auto"/>
        <w:right w:val="none" w:sz="0" w:space="0" w:color="auto"/>
      </w:divBdr>
    </w:div>
    <w:div w:id="1675105057">
      <w:bodyDiv w:val="1"/>
      <w:marLeft w:val="0"/>
      <w:marRight w:val="0"/>
      <w:marTop w:val="0"/>
      <w:marBottom w:val="0"/>
      <w:divBdr>
        <w:top w:val="none" w:sz="0" w:space="0" w:color="auto"/>
        <w:left w:val="none" w:sz="0" w:space="0" w:color="auto"/>
        <w:bottom w:val="none" w:sz="0" w:space="0" w:color="auto"/>
        <w:right w:val="none" w:sz="0" w:space="0" w:color="auto"/>
      </w:divBdr>
    </w:div>
    <w:div w:id="1698889997">
      <w:bodyDiv w:val="1"/>
      <w:marLeft w:val="0"/>
      <w:marRight w:val="0"/>
      <w:marTop w:val="0"/>
      <w:marBottom w:val="0"/>
      <w:divBdr>
        <w:top w:val="none" w:sz="0" w:space="0" w:color="auto"/>
        <w:left w:val="none" w:sz="0" w:space="0" w:color="auto"/>
        <w:bottom w:val="none" w:sz="0" w:space="0" w:color="auto"/>
        <w:right w:val="none" w:sz="0" w:space="0" w:color="auto"/>
      </w:divBdr>
    </w:div>
    <w:div w:id="1745368620">
      <w:bodyDiv w:val="1"/>
      <w:marLeft w:val="0"/>
      <w:marRight w:val="0"/>
      <w:marTop w:val="0"/>
      <w:marBottom w:val="0"/>
      <w:divBdr>
        <w:top w:val="none" w:sz="0" w:space="0" w:color="auto"/>
        <w:left w:val="none" w:sz="0" w:space="0" w:color="auto"/>
        <w:bottom w:val="none" w:sz="0" w:space="0" w:color="auto"/>
        <w:right w:val="none" w:sz="0" w:space="0" w:color="auto"/>
      </w:divBdr>
    </w:div>
    <w:div w:id="1747024802">
      <w:bodyDiv w:val="1"/>
      <w:marLeft w:val="0"/>
      <w:marRight w:val="0"/>
      <w:marTop w:val="0"/>
      <w:marBottom w:val="0"/>
      <w:divBdr>
        <w:top w:val="none" w:sz="0" w:space="0" w:color="auto"/>
        <w:left w:val="none" w:sz="0" w:space="0" w:color="auto"/>
        <w:bottom w:val="none" w:sz="0" w:space="0" w:color="auto"/>
        <w:right w:val="none" w:sz="0" w:space="0" w:color="auto"/>
      </w:divBdr>
    </w:div>
    <w:div w:id="1781728351">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15878417">
      <w:bodyDiv w:val="1"/>
      <w:marLeft w:val="0"/>
      <w:marRight w:val="0"/>
      <w:marTop w:val="0"/>
      <w:marBottom w:val="0"/>
      <w:divBdr>
        <w:top w:val="none" w:sz="0" w:space="0" w:color="auto"/>
        <w:left w:val="none" w:sz="0" w:space="0" w:color="auto"/>
        <w:bottom w:val="none" w:sz="0" w:space="0" w:color="auto"/>
        <w:right w:val="none" w:sz="0" w:space="0" w:color="auto"/>
      </w:divBdr>
    </w:div>
    <w:div w:id="1826892680">
      <w:bodyDiv w:val="1"/>
      <w:marLeft w:val="0"/>
      <w:marRight w:val="0"/>
      <w:marTop w:val="0"/>
      <w:marBottom w:val="0"/>
      <w:divBdr>
        <w:top w:val="none" w:sz="0" w:space="0" w:color="auto"/>
        <w:left w:val="none" w:sz="0" w:space="0" w:color="auto"/>
        <w:bottom w:val="none" w:sz="0" w:space="0" w:color="auto"/>
        <w:right w:val="none" w:sz="0" w:space="0" w:color="auto"/>
      </w:divBdr>
    </w:div>
    <w:div w:id="1835098243">
      <w:bodyDiv w:val="1"/>
      <w:marLeft w:val="0"/>
      <w:marRight w:val="0"/>
      <w:marTop w:val="0"/>
      <w:marBottom w:val="0"/>
      <w:divBdr>
        <w:top w:val="none" w:sz="0" w:space="0" w:color="auto"/>
        <w:left w:val="none" w:sz="0" w:space="0" w:color="auto"/>
        <w:bottom w:val="none" w:sz="0" w:space="0" w:color="auto"/>
        <w:right w:val="none" w:sz="0" w:space="0" w:color="auto"/>
      </w:divBdr>
    </w:div>
    <w:div w:id="1854999191">
      <w:bodyDiv w:val="1"/>
      <w:marLeft w:val="0"/>
      <w:marRight w:val="0"/>
      <w:marTop w:val="0"/>
      <w:marBottom w:val="0"/>
      <w:divBdr>
        <w:top w:val="none" w:sz="0" w:space="0" w:color="auto"/>
        <w:left w:val="none" w:sz="0" w:space="0" w:color="auto"/>
        <w:bottom w:val="none" w:sz="0" w:space="0" w:color="auto"/>
        <w:right w:val="none" w:sz="0" w:space="0" w:color="auto"/>
      </w:divBdr>
    </w:div>
    <w:div w:id="1862163654">
      <w:bodyDiv w:val="1"/>
      <w:marLeft w:val="0"/>
      <w:marRight w:val="0"/>
      <w:marTop w:val="0"/>
      <w:marBottom w:val="0"/>
      <w:divBdr>
        <w:top w:val="none" w:sz="0" w:space="0" w:color="auto"/>
        <w:left w:val="none" w:sz="0" w:space="0" w:color="auto"/>
        <w:bottom w:val="none" w:sz="0" w:space="0" w:color="auto"/>
        <w:right w:val="none" w:sz="0" w:space="0" w:color="auto"/>
      </w:divBdr>
    </w:div>
    <w:div w:id="1869295040">
      <w:bodyDiv w:val="1"/>
      <w:marLeft w:val="0"/>
      <w:marRight w:val="0"/>
      <w:marTop w:val="0"/>
      <w:marBottom w:val="0"/>
      <w:divBdr>
        <w:top w:val="none" w:sz="0" w:space="0" w:color="auto"/>
        <w:left w:val="none" w:sz="0" w:space="0" w:color="auto"/>
        <w:bottom w:val="none" w:sz="0" w:space="0" w:color="auto"/>
        <w:right w:val="none" w:sz="0" w:space="0" w:color="auto"/>
      </w:divBdr>
    </w:div>
    <w:div w:id="1877310915">
      <w:bodyDiv w:val="1"/>
      <w:marLeft w:val="0"/>
      <w:marRight w:val="0"/>
      <w:marTop w:val="0"/>
      <w:marBottom w:val="0"/>
      <w:divBdr>
        <w:top w:val="none" w:sz="0" w:space="0" w:color="auto"/>
        <w:left w:val="none" w:sz="0" w:space="0" w:color="auto"/>
        <w:bottom w:val="none" w:sz="0" w:space="0" w:color="auto"/>
        <w:right w:val="none" w:sz="0" w:space="0" w:color="auto"/>
      </w:divBdr>
    </w:div>
    <w:div w:id="1878547671">
      <w:bodyDiv w:val="1"/>
      <w:marLeft w:val="0"/>
      <w:marRight w:val="0"/>
      <w:marTop w:val="0"/>
      <w:marBottom w:val="0"/>
      <w:divBdr>
        <w:top w:val="none" w:sz="0" w:space="0" w:color="auto"/>
        <w:left w:val="none" w:sz="0" w:space="0" w:color="auto"/>
        <w:bottom w:val="none" w:sz="0" w:space="0" w:color="auto"/>
        <w:right w:val="none" w:sz="0" w:space="0" w:color="auto"/>
      </w:divBdr>
    </w:div>
    <w:div w:id="1926186827">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
    <w:div w:id="1942756170">
      <w:bodyDiv w:val="1"/>
      <w:marLeft w:val="0"/>
      <w:marRight w:val="0"/>
      <w:marTop w:val="0"/>
      <w:marBottom w:val="0"/>
      <w:divBdr>
        <w:top w:val="none" w:sz="0" w:space="0" w:color="auto"/>
        <w:left w:val="none" w:sz="0" w:space="0" w:color="auto"/>
        <w:bottom w:val="none" w:sz="0" w:space="0" w:color="auto"/>
        <w:right w:val="none" w:sz="0" w:space="0" w:color="auto"/>
      </w:divBdr>
    </w:div>
    <w:div w:id="1995407185">
      <w:bodyDiv w:val="1"/>
      <w:marLeft w:val="0"/>
      <w:marRight w:val="0"/>
      <w:marTop w:val="0"/>
      <w:marBottom w:val="0"/>
      <w:divBdr>
        <w:top w:val="none" w:sz="0" w:space="0" w:color="auto"/>
        <w:left w:val="none" w:sz="0" w:space="0" w:color="auto"/>
        <w:bottom w:val="none" w:sz="0" w:space="0" w:color="auto"/>
        <w:right w:val="none" w:sz="0" w:space="0" w:color="auto"/>
      </w:divBdr>
    </w:div>
    <w:div w:id="2014412105">
      <w:bodyDiv w:val="1"/>
      <w:marLeft w:val="0"/>
      <w:marRight w:val="0"/>
      <w:marTop w:val="0"/>
      <w:marBottom w:val="0"/>
      <w:divBdr>
        <w:top w:val="none" w:sz="0" w:space="0" w:color="auto"/>
        <w:left w:val="none" w:sz="0" w:space="0" w:color="auto"/>
        <w:bottom w:val="none" w:sz="0" w:space="0" w:color="auto"/>
        <w:right w:val="none" w:sz="0" w:space="0" w:color="auto"/>
      </w:divBdr>
    </w:div>
    <w:div w:id="2022465149">
      <w:bodyDiv w:val="1"/>
      <w:marLeft w:val="0"/>
      <w:marRight w:val="0"/>
      <w:marTop w:val="0"/>
      <w:marBottom w:val="0"/>
      <w:divBdr>
        <w:top w:val="none" w:sz="0" w:space="0" w:color="auto"/>
        <w:left w:val="none" w:sz="0" w:space="0" w:color="auto"/>
        <w:bottom w:val="none" w:sz="0" w:space="0" w:color="auto"/>
        <w:right w:val="none" w:sz="0" w:space="0" w:color="auto"/>
      </w:divBdr>
    </w:div>
    <w:div w:id="2023387282">
      <w:bodyDiv w:val="1"/>
      <w:marLeft w:val="0"/>
      <w:marRight w:val="0"/>
      <w:marTop w:val="0"/>
      <w:marBottom w:val="0"/>
      <w:divBdr>
        <w:top w:val="none" w:sz="0" w:space="0" w:color="auto"/>
        <w:left w:val="none" w:sz="0" w:space="0" w:color="auto"/>
        <w:bottom w:val="none" w:sz="0" w:space="0" w:color="auto"/>
        <w:right w:val="none" w:sz="0" w:space="0" w:color="auto"/>
      </w:divBdr>
    </w:div>
    <w:div w:id="2025397041">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67292379">
      <w:bodyDiv w:val="1"/>
      <w:marLeft w:val="0"/>
      <w:marRight w:val="0"/>
      <w:marTop w:val="0"/>
      <w:marBottom w:val="0"/>
      <w:divBdr>
        <w:top w:val="none" w:sz="0" w:space="0" w:color="auto"/>
        <w:left w:val="none" w:sz="0" w:space="0" w:color="auto"/>
        <w:bottom w:val="none" w:sz="0" w:space="0" w:color="auto"/>
        <w:right w:val="none" w:sz="0" w:space="0" w:color="auto"/>
      </w:divBdr>
    </w:div>
    <w:div w:id="2076123574">
      <w:bodyDiv w:val="1"/>
      <w:marLeft w:val="0"/>
      <w:marRight w:val="0"/>
      <w:marTop w:val="0"/>
      <w:marBottom w:val="0"/>
      <w:divBdr>
        <w:top w:val="none" w:sz="0" w:space="0" w:color="auto"/>
        <w:left w:val="none" w:sz="0" w:space="0" w:color="auto"/>
        <w:bottom w:val="none" w:sz="0" w:space="0" w:color="auto"/>
        <w:right w:val="none" w:sz="0" w:space="0" w:color="auto"/>
      </w:divBdr>
    </w:div>
    <w:div w:id="2077240399">
      <w:bodyDiv w:val="1"/>
      <w:marLeft w:val="0"/>
      <w:marRight w:val="0"/>
      <w:marTop w:val="0"/>
      <w:marBottom w:val="0"/>
      <w:divBdr>
        <w:top w:val="none" w:sz="0" w:space="0" w:color="auto"/>
        <w:left w:val="none" w:sz="0" w:space="0" w:color="auto"/>
        <w:bottom w:val="none" w:sz="0" w:space="0" w:color="auto"/>
        <w:right w:val="none" w:sz="0" w:space="0" w:color="auto"/>
      </w:divBdr>
    </w:div>
    <w:div w:id="2078933159">
      <w:bodyDiv w:val="1"/>
      <w:marLeft w:val="0"/>
      <w:marRight w:val="0"/>
      <w:marTop w:val="0"/>
      <w:marBottom w:val="0"/>
      <w:divBdr>
        <w:top w:val="none" w:sz="0" w:space="0" w:color="auto"/>
        <w:left w:val="none" w:sz="0" w:space="0" w:color="auto"/>
        <w:bottom w:val="none" w:sz="0" w:space="0" w:color="auto"/>
        <w:right w:val="none" w:sz="0" w:space="0" w:color="auto"/>
      </w:divBdr>
    </w:div>
    <w:div w:id="2083477464">
      <w:bodyDiv w:val="1"/>
      <w:marLeft w:val="0"/>
      <w:marRight w:val="0"/>
      <w:marTop w:val="0"/>
      <w:marBottom w:val="0"/>
      <w:divBdr>
        <w:top w:val="none" w:sz="0" w:space="0" w:color="auto"/>
        <w:left w:val="none" w:sz="0" w:space="0" w:color="auto"/>
        <w:bottom w:val="none" w:sz="0" w:space="0" w:color="auto"/>
        <w:right w:val="none" w:sz="0" w:space="0" w:color="auto"/>
      </w:divBdr>
    </w:div>
    <w:div w:id="2089040087">
      <w:bodyDiv w:val="1"/>
      <w:marLeft w:val="0"/>
      <w:marRight w:val="0"/>
      <w:marTop w:val="0"/>
      <w:marBottom w:val="0"/>
      <w:divBdr>
        <w:top w:val="none" w:sz="0" w:space="0" w:color="auto"/>
        <w:left w:val="none" w:sz="0" w:space="0" w:color="auto"/>
        <w:bottom w:val="none" w:sz="0" w:space="0" w:color="auto"/>
        <w:right w:val="none" w:sz="0" w:space="0" w:color="auto"/>
      </w:divBdr>
    </w:div>
    <w:div w:id="2105757440">
      <w:bodyDiv w:val="1"/>
      <w:marLeft w:val="0"/>
      <w:marRight w:val="0"/>
      <w:marTop w:val="0"/>
      <w:marBottom w:val="0"/>
      <w:divBdr>
        <w:top w:val="none" w:sz="0" w:space="0" w:color="auto"/>
        <w:left w:val="none" w:sz="0" w:space="0" w:color="auto"/>
        <w:bottom w:val="none" w:sz="0" w:space="0" w:color="auto"/>
        <w:right w:val="none" w:sz="0" w:space="0" w:color="auto"/>
      </w:divBdr>
    </w:div>
    <w:div w:id="21467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EB7D7-05C9-4A00-AC40-1BECC76B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3</Pages>
  <Words>686</Words>
  <Characters>3913</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107</cp:revision>
  <cp:lastPrinted>2022-11-30T07:48:00Z</cp:lastPrinted>
  <dcterms:created xsi:type="dcterms:W3CDTF">2025-08-06T10:37:00Z</dcterms:created>
  <dcterms:modified xsi:type="dcterms:W3CDTF">2026-04-07T06:11:00Z</dcterms:modified>
</cp:coreProperties>
</file>